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02" w:rsidRDefault="00090E02">
      <w:pPr>
        <w:pStyle w:val="Ttulo"/>
        <w:spacing w:line="360" w:lineRule="auto"/>
        <w:rPr>
          <w:rFonts w:ascii="Times New Roman" w:hAnsi="Times New Roman"/>
          <w:sz w:val="23"/>
          <w:u w:val="single"/>
        </w:rPr>
      </w:pPr>
      <w:r>
        <w:rPr>
          <w:rFonts w:ascii="Times New Roman" w:hAnsi="Times New Roman"/>
          <w:sz w:val="23"/>
          <w:u w:val="single"/>
        </w:rPr>
        <w:t>TERMO DE COMPROMISSO DE AJUSTAMENTO DE CONDUTA</w:t>
      </w:r>
    </w:p>
    <w:p w:rsidR="00090E02" w:rsidRDefault="00090E02">
      <w:pPr>
        <w:pStyle w:val="Cabealho"/>
        <w:spacing w:line="360" w:lineRule="auto"/>
        <w:rPr>
          <w:rFonts w:ascii="Times New Roman" w:hAnsi="Times New Roman"/>
          <w:sz w:val="23"/>
        </w:rPr>
      </w:pPr>
    </w:p>
    <w:p w:rsidR="00090E02" w:rsidRDefault="00090E02">
      <w:pPr>
        <w:pStyle w:val="Cabealho"/>
        <w:tabs>
          <w:tab w:val="clear" w:pos="4419"/>
          <w:tab w:val="clear" w:pos="8838"/>
        </w:tabs>
        <w:spacing w:line="360" w:lineRule="auto"/>
        <w:ind w:firstLine="142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Por este instrumento e na forma do artigo 5º, parágrafo 6º, da Lei nº. 7.347, de 24 de julho de 1985, com a redação que lhe foi dada pela Lei Federal nº. 8.078, de 11 de setembro de 1990, de um lado, o </w:t>
      </w:r>
      <w:r>
        <w:rPr>
          <w:rFonts w:ascii="Times New Roman" w:hAnsi="Times New Roman"/>
          <w:b/>
          <w:bCs/>
          <w:sz w:val="23"/>
          <w:szCs w:val="23"/>
        </w:rPr>
        <w:t xml:space="preserve">MINISTÉRIO PÚBLICO DO ESTADO DE MINAS GERAIS, </w:t>
      </w:r>
      <w:r>
        <w:rPr>
          <w:rFonts w:ascii="Times New Roman" w:hAnsi="Times New Roman"/>
          <w:sz w:val="23"/>
          <w:szCs w:val="23"/>
        </w:rPr>
        <w:t>pelo (a) Promotor (a) de Justiça infra-assinado</w:t>
      </w: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e, de outro lado, XXXXXX (qualificar), doravante denominado COMPROMISSÁRIO, têm entre si certo e avençado o presente </w:t>
      </w:r>
      <w:r>
        <w:rPr>
          <w:rFonts w:ascii="Times New Roman" w:hAnsi="Times New Roman"/>
          <w:b/>
          <w:bCs/>
          <w:sz w:val="23"/>
          <w:szCs w:val="23"/>
          <w:u w:val="single"/>
        </w:rPr>
        <w:t>TERMO DE COMPROMISSO DE AJUSTAMENTO DE CONDUTA</w:t>
      </w:r>
      <w:r>
        <w:rPr>
          <w:rFonts w:ascii="Times New Roman" w:hAnsi="Times New Roman"/>
          <w:b/>
          <w:bCs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o qual se regerá pelas cláusulas e condições ora estipuladas, com inteira submissão às disposições legais aplicáveis à espécie.</w:t>
      </w:r>
    </w:p>
    <w:p w:rsidR="00090E02" w:rsidRDefault="00090E02">
      <w:pPr>
        <w:pStyle w:val="Cabealho"/>
        <w:spacing w:line="360" w:lineRule="auto"/>
        <w:rPr>
          <w:rFonts w:ascii="Times New Roman" w:hAnsi="Times New Roman"/>
          <w:sz w:val="23"/>
        </w:rPr>
      </w:pPr>
    </w:p>
    <w:p w:rsidR="00090E02" w:rsidRDefault="00090E02">
      <w:pPr>
        <w:pStyle w:val="NormalWeb"/>
        <w:tabs>
          <w:tab w:val="num" w:pos="105"/>
          <w:tab w:val="num" w:pos="420"/>
        </w:tabs>
        <w:spacing w:before="0" w:after="0" w:line="360" w:lineRule="auto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Obrigações do Compromissário</w:t>
      </w:r>
    </w:p>
    <w:p w:rsidR="00090E02" w:rsidRPr="00857243" w:rsidRDefault="00090E02">
      <w:pPr>
        <w:spacing w:line="360" w:lineRule="auto"/>
        <w:ind w:firstLine="708"/>
        <w:jc w:val="both"/>
        <w:rPr>
          <w:b/>
          <w:sz w:val="23"/>
          <w:szCs w:val="23"/>
        </w:rPr>
      </w:pPr>
    </w:p>
    <w:p w:rsidR="008D0E3B" w:rsidRPr="00F87309" w:rsidRDefault="00090E02" w:rsidP="008D0E3B">
      <w:pPr>
        <w:spacing w:line="360" w:lineRule="auto"/>
        <w:jc w:val="both"/>
        <w:rPr>
          <w:sz w:val="23"/>
          <w:szCs w:val="23"/>
        </w:rPr>
      </w:pPr>
      <w:r w:rsidRPr="00F87309">
        <w:rPr>
          <w:b/>
          <w:bCs/>
          <w:sz w:val="23"/>
          <w:szCs w:val="23"/>
        </w:rPr>
        <w:t>CLÁUSULA 01</w:t>
      </w:r>
      <w:r w:rsidR="00E70629" w:rsidRPr="00F87309">
        <w:rPr>
          <w:b/>
          <w:bCs/>
          <w:sz w:val="23"/>
          <w:szCs w:val="23"/>
        </w:rPr>
        <w:t>ª</w:t>
      </w:r>
      <w:r w:rsidRPr="00F87309">
        <w:rPr>
          <w:b/>
          <w:bCs/>
          <w:sz w:val="23"/>
          <w:szCs w:val="23"/>
        </w:rPr>
        <w:t>:</w:t>
      </w:r>
      <w:r w:rsidRPr="00F87309">
        <w:rPr>
          <w:bCs/>
          <w:sz w:val="23"/>
          <w:szCs w:val="23"/>
        </w:rPr>
        <w:t xml:space="preserve"> O COMPROMISSÁRIO </w:t>
      </w:r>
      <w:r w:rsidR="008D0E3B" w:rsidRPr="00F87309">
        <w:rPr>
          <w:sz w:val="23"/>
          <w:szCs w:val="23"/>
        </w:rPr>
        <w:t xml:space="preserve">compromete-se a não mais agir com crueldade com animais, </w:t>
      </w:r>
      <w:proofErr w:type="gramStart"/>
      <w:r w:rsidR="008D0E3B" w:rsidRPr="00F87309">
        <w:rPr>
          <w:sz w:val="23"/>
          <w:szCs w:val="23"/>
        </w:rPr>
        <w:t>sob pena</w:t>
      </w:r>
      <w:proofErr w:type="gramEnd"/>
      <w:r w:rsidR="008D0E3B" w:rsidRPr="00F87309">
        <w:rPr>
          <w:sz w:val="23"/>
          <w:szCs w:val="23"/>
        </w:rPr>
        <w:t xml:space="preserve"> de multa específica de R$ 1.000,00 (mil reais) por constatação.</w:t>
      </w:r>
    </w:p>
    <w:p w:rsidR="008D0E3B" w:rsidRPr="00F87309" w:rsidRDefault="008D0E3B" w:rsidP="008D0E3B">
      <w:pPr>
        <w:spacing w:line="360" w:lineRule="auto"/>
        <w:jc w:val="both"/>
        <w:rPr>
          <w:sz w:val="23"/>
          <w:szCs w:val="23"/>
        </w:rPr>
      </w:pPr>
    </w:p>
    <w:p w:rsidR="008D0E3B" w:rsidRPr="00F87309" w:rsidRDefault="008D0E3B" w:rsidP="008D0E3B">
      <w:pPr>
        <w:spacing w:line="360" w:lineRule="auto"/>
        <w:jc w:val="both"/>
        <w:rPr>
          <w:sz w:val="23"/>
          <w:szCs w:val="23"/>
        </w:rPr>
      </w:pPr>
      <w:r w:rsidRPr="00F87309">
        <w:rPr>
          <w:b/>
          <w:sz w:val="23"/>
          <w:szCs w:val="23"/>
        </w:rPr>
        <w:t>CLÁUSULA 02ª:</w:t>
      </w:r>
      <w:r w:rsidRPr="00F87309">
        <w:rPr>
          <w:sz w:val="23"/>
          <w:szCs w:val="23"/>
        </w:rPr>
        <w:t xml:space="preserve"> O COMPROMISSÁRIO sofrerá o perdimento dos animais apreendidos e de todos os instrumentos da prática delitiva, nos termos do art. 25, § 4° da Lei de Crimes Ambientais, comprometendo-se a doá-los em favor da entidade </w:t>
      </w:r>
      <w:r w:rsidRPr="00BF0CAC">
        <w:rPr>
          <w:sz w:val="23"/>
          <w:szCs w:val="23"/>
        </w:rPr>
        <w:t>beneficente XXXXXXXXXXXXXXX</w:t>
      </w:r>
      <w:r w:rsidRPr="00F87309">
        <w:rPr>
          <w:sz w:val="23"/>
          <w:szCs w:val="23"/>
        </w:rPr>
        <w:t>, devendo juntar aos autos documentação comprobatória do cumprimento da presente Cláusula no prazo de 30 (trinta) dias, a c</w:t>
      </w:r>
      <w:r w:rsidR="00F87309">
        <w:rPr>
          <w:sz w:val="23"/>
          <w:szCs w:val="23"/>
        </w:rPr>
        <w:t xml:space="preserve">ontar da assinatura deste Termo, </w:t>
      </w:r>
      <w:proofErr w:type="gramStart"/>
      <w:r w:rsidR="00F87309">
        <w:rPr>
          <w:sz w:val="23"/>
          <w:szCs w:val="23"/>
        </w:rPr>
        <w:t>sob pena</w:t>
      </w:r>
      <w:proofErr w:type="gramEnd"/>
      <w:r w:rsidR="00F87309">
        <w:rPr>
          <w:sz w:val="23"/>
          <w:szCs w:val="23"/>
        </w:rPr>
        <w:t xml:space="preserve"> do pagamento de multa diária no valor de R$ 500,00 (quinhentos reais) em caso de descumprimento.</w:t>
      </w:r>
    </w:p>
    <w:p w:rsidR="008D0E3B" w:rsidRPr="00F87309" w:rsidRDefault="008D0E3B" w:rsidP="008D0E3B">
      <w:pPr>
        <w:spacing w:line="360" w:lineRule="auto"/>
        <w:jc w:val="both"/>
        <w:rPr>
          <w:sz w:val="23"/>
          <w:szCs w:val="23"/>
        </w:rPr>
      </w:pPr>
    </w:p>
    <w:p w:rsidR="00090E02" w:rsidRPr="00F87309" w:rsidRDefault="008D0E3B">
      <w:pPr>
        <w:spacing w:line="360" w:lineRule="auto"/>
        <w:jc w:val="both"/>
        <w:rPr>
          <w:b/>
          <w:color w:val="000000"/>
          <w:sz w:val="23"/>
          <w:szCs w:val="23"/>
        </w:rPr>
      </w:pPr>
      <w:r w:rsidRPr="00F87309">
        <w:rPr>
          <w:b/>
          <w:color w:val="000000"/>
          <w:sz w:val="23"/>
          <w:szCs w:val="23"/>
        </w:rPr>
        <w:t>CLÁUSULA 03</w:t>
      </w:r>
      <w:r w:rsidR="00E70629" w:rsidRPr="00F87309">
        <w:rPr>
          <w:b/>
          <w:color w:val="000000"/>
          <w:sz w:val="23"/>
          <w:szCs w:val="23"/>
        </w:rPr>
        <w:t>ª</w:t>
      </w:r>
      <w:r w:rsidR="00090E02" w:rsidRPr="00F87309">
        <w:rPr>
          <w:b/>
          <w:color w:val="000000"/>
          <w:sz w:val="23"/>
          <w:szCs w:val="23"/>
        </w:rPr>
        <w:t>:</w:t>
      </w:r>
      <w:r w:rsidR="00090E02" w:rsidRPr="00F87309">
        <w:rPr>
          <w:color w:val="000000"/>
          <w:sz w:val="23"/>
          <w:szCs w:val="23"/>
        </w:rPr>
        <w:t xml:space="preserve"> A título de compensação ambiental pelos danos e ilícitos ambientais causados </w:t>
      </w:r>
      <w:proofErr w:type="gramStart"/>
      <w:r w:rsidR="00090E02" w:rsidRPr="00F87309">
        <w:rPr>
          <w:color w:val="000000"/>
          <w:sz w:val="23"/>
          <w:szCs w:val="23"/>
        </w:rPr>
        <w:t>e</w:t>
      </w:r>
      <w:proofErr w:type="gramEnd"/>
      <w:r w:rsidR="00090E02" w:rsidRPr="00F87309">
        <w:rPr>
          <w:color w:val="000000"/>
          <w:sz w:val="23"/>
          <w:szCs w:val="23"/>
        </w:rPr>
        <w:t xml:space="preserve"> descritos nos autos n.º XXX, em curso no Juizado Especial Criminal da Comarca de XXXX, O COMPROMISSÁRIO se compromete a recolher, no prazo 30 (trinta) dias </w:t>
      </w:r>
      <w:r w:rsidR="00090E02" w:rsidRPr="00F87309">
        <w:rPr>
          <w:sz w:val="23"/>
          <w:szCs w:val="23"/>
        </w:rPr>
        <w:t>a contar da assinatura do presente termo de ajustamento de conduta, o valor de R$ XXXXX (X reais), em favor do FUNDIF – Fundo Estadual de Defesa dos Direitos Difusos (Banco do Brasil S/A – n° 001, Agência n° 1615-2, Conta Corrente n° 7175-7), criado pela Lei Estadual nº 14.086/2008 e regulamentado pelo Decreto n.º 44.751/08</w:t>
      </w:r>
      <w:r w:rsidR="00F87309">
        <w:rPr>
          <w:sz w:val="23"/>
          <w:szCs w:val="23"/>
        </w:rPr>
        <w:t>, sob pena do pagamento de multa diária no valor de R$ 500,00 (quinhentos reais) em caso de descumprimento.</w:t>
      </w:r>
    </w:p>
    <w:p w:rsidR="00090E02" w:rsidRPr="00F87309" w:rsidRDefault="00090E02">
      <w:pPr>
        <w:spacing w:line="360" w:lineRule="auto"/>
        <w:jc w:val="both"/>
        <w:rPr>
          <w:b/>
          <w:color w:val="000000"/>
          <w:sz w:val="23"/>
          <w:szCs w:val="23"/>
        </w:rPr>
      </w:pPr>
    </w:p>
    <w:p w:rsidR="00090E02" w:rsidRDefault="00090E02">
      <w:pPr>
        <w:pStyle w:val="NormalWeb"/>
        <w:tabs>
          <w:tab w:val="num" w:pos="105"/>
          <w:tab w:val="num" w:pos="420"/>
        </w:tabs>
        <w:spacing w:before="0" w:after="0" w:line="360" w:lineRule="auto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Cláusulas gerais</w:t>
      </w:r>
    </w:p>
    <w:p w:rsidR="00090E02" w:rsidRDefault="00090E02">
      <w:pPr>
        <w:pStyle w:val="NormalWeb"/>
        <w:tabs>
          <w:tab w:val="num" w:pos="105"/>
          <w:tab w:val="num" w:pos="420"/>
        </w:tabs>
        <w:spacing w:before="0" w:after="0" w:line="360" w:lineRule="auto"/>
        <w:jc w:val="both"/>
        <w:rPr>
          <w:sz w:val="23"/>
          <w:szCs w:val="23"/>
        </w:rPr>
      </w:pPr>
    </w:p>
    <w:p w:rsidR="00090E02" w:rsidRDefault="00F87309">
      <w:pPr>
        <w:pStyle w:val="A1"/>
        <w:spacing w:before="0" w:after="0" w:line="360" w:lineRule="auto"/>
        <w:ind w:firstLine="0"/>
        <w:rPr>
          <w:sz w:val="23"/>
          <w:szCs w:val="23"/>
        </w:rPr>
      </w:pPr>
      <w:r>
        <w:rPr>
          <w:b/>
          <w:sz w:val="23"/>
          <w:szCs w:val="23"/>
        </w:rPr>
        <w:lastRenderedPageBreak/>
        <w:t>CLÁUSULA 04</w:t>
      </w:r>
      <w:r w:rsidR="00E70629">
        <w:rPr>
          <w:b/>
          <w:sz w:val="23"/>
          <w:szCs w:val="23"/>
        </w:rPr>
        <w:t>ª</w:t>
      </w:r>
      <w:r w:rsidR="00090E02">
        <w:rPr>
          <w:b/>
          <w:sz w:val="23"/>
          <w:szCs w:val="23"/>
        </w:rPr>
        <w:t xml:space="preserve">: </w:t>
      </w:r>
      <w:r w:rsidR="00090E02">
        <w:rPr>
          <w:sz w:val="23"/>
          <w:szCs w:val="23"/>
        </w:rPr>
        <w:t xml:space="preserve">O </w:t>
      </w:r>
      <w:r w:rsidR="00303E18">
        <w:rPr>
          <w:sz w:val="23"/>
          <w:szCs w:val="23"/>
        </w:rPr>
        <w:t>inadimplemento</w:t>
      </w:r>
      <w:r w:rsidR="00090E02">
        <w:rPr>
          <w:sz w:val="23"/>
          <w:szCs w:val="23"/>
        </w:rPr>
        <w:t xml:space="preserve"> total ou parcial de qualquer uma das cláusulas anteriores</w:t>
      </w:r>
      <w:r w:rsidR="008D0E3B">
        <w:rPr>
          <w:sz w:val="23"/>
          <w:szCs w:val="23"/>
        </w:rPr>
        <w:t xml:space="preserve"> </w:t>
      </w:r>
      <w:r w:rsidR="00090E02">
        <w:rPr>
          <w:sz w:val="23"/>
          <w:szCs w:val="23"/>
        </w:rPr>
        <w:t xml:space="preserve">sujeitará </w:t>
      </w:r>
      <w:r>
        <w:rPr>
          <w:sz w:val="23"/>
          <w:szCs w:val="23"/>
        </w:rPr>
        <w:t>o COMPROMISSÁRIO ao pagamento das multas previstas</w:t>
      </w:r>
      <w:r w:rsidR="00303E18">
        <w:rPr>
          <w:sz w:val="23"/>
          <w:szCs w:val="23"/>
        </w:rPr>
        <w:t xml:space="preserve"> para</w:t>
      </w:r>
      <w:r w:rsidR="00090E02">
        <w:rPr>
          <w:sz w:val="23"/>
          <w:szCs w:val="23"/>
        </w:rPr>
        <w:t xml:space="preserve"> cada obrigação descumprida, numerário esse a ser revertido para o </w:t>
      </w:r>
      <w:r w:rsidR="00090E02">
        <w:rPr>
          <w:sz w:val="23"/>
          <w:szCs w:val="22"/>
        </w:rPr>
        <w:t>Fundo Estadual do Ministério Público – FUNEMP (conta-corrente 6167-0 da agência 1615-2 do Banco do Brasil)</w:t>
      </w:r>
      <w:r w:rsidR="00090E02">
        <w:rPr>
          <w:sz w:val="23"/>
          <w:szCs w:val="23"/>
        </w:rPr>
        <w:t xml:space="preserve">, valores devidamente corrigidos pelo IGPM ou por outro índice que o venha substituir, a partir da presente data, até satisfação integral dos encargos assumidos, </w:t>
      </w:r>
      <w:r w:rsidR="00090E02">
        <w:rPr>
          <w:sz w:val="23"/>
          <w:szCs w:val="28"/>
        </w:rPr>
        <w:t>sem prejuízo da execução específica das referidas obrigações, na forma prevista na legislação aplicável.</w:t>
      </w:r>
    </w:p>
    <w:p w:rsidR="00090E02" w:rsidRDefault="00090E02">
      <w:pPr>
        <w:pStyle w:val="NormalWeb"/>
        <w:tabs>
          <w:tab w:val="num" w:pos="720"/>
        </w:tabs>
        <w:spacing w:before="0" w:after="0" w:line="360" w:lineRule="auto"/>
        <w:ind w:left="720" w:hanging="360"/>
        <w:jc w:val="both"/>
        <w:rPr>
          <w:sz w:val="23"/>
          <w:szCs w:val="23"/>
        </w:rPr>
      </w:pPr>
    </w:p>
    <w:p w:rsidR="00090E02" w:rsidRDefault="00090E02">
      <w:pPr>
        <w:pStyle w:val="PARAGRAFOCOMUM"/>
        <w:ind w:firstLine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CLÁUSULA 0</w:t>
      </w:r>
      <w:r w:rsidR="00F87309">
        <w:rPr>
          <w:rFonts w:ascii="Times New Roman" w:hAnsi="Times New Roman" w:cs="Times New Roman"/>
          <w:b/>
          <w:color w:val="000000"/>
          <w:sz w:val="23"/>
          <w:szCs w:val="23"/>
        </w:rPr>
        <w:t>5</w:t>
      </w:r>
      <w:r w:rsidR="00E70629">
        <w:rPr>
          <w:rFonts w:ascii="Times New Roman" w:hAnsi="Times New Roman" w:cs="Times New Roman"/>
          <w:b/>
          <w:color w:val="000000"/>
          <w:sz w:val="23"/>
          <w:szCs w:val="23"/>
        </w:rPr>
        <w:t>ª</w:t>
      </w:r>
      <w:r>
        <w:rPr>
          <w:rFonts w:ascii="Times New Roman" w:hAnsi="Times New Roman" w:cs="Times New Roman"/>
          <w:color w:val="000000"/>
          <w:sz w:val="23"/>
          <w:szCs w:val="23"/>
        </w:rPr>
        <w:t>: As obrigações assumidas no presente termo são consideradas de relevante interesse ambiental, para fins de responsabilização criminal, em caso de descumprimento (artigo 68 da Lei n.º 9.605</w:t>
      </w:r>
      <w:r w:rsidRPr="00395291">
        <w:rPr>
          <w:rFonts w:ascii="Times New Roman" w:hAnsi="Times New Roman" w:cs="Times New Roman"/>
          <w:color w:val="000000"/>
          <w:sz w:val="23"/>
          <w:szCs w:val="23"/>
        </w:rPr>
        <w:t>/98)</w:t>
      </w:r>
      <w:r w:rsidR="00BF0CAC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090E02" w:rsidRDefault="00090E02">
      <w:pPr>
        <w:pStyle w:val="NormalWeb"/>
        <w:tabs>
          <w:tab w:val="num" w:pos="720"/>
        </w:tabs>
        <w:spacing w:before="0" w:after="0" w:line="360" w:lineRule="auto"/>
        <w:ind w:left="720" w:hanging="360"/>
        <w:jc w:val="both"/>
        <w:rPr>
          <w:sz w:val="23"/>
          <w:szCs w:val="23"/>
        </w:rPr>
      </w:pPr>
    </w:p>
    <w:p w:rsidR="00090E02" w:rsidRDefault="00F87309">
      <w:pPr>
        <w:pStyle w:val="NormalWeb"/>
        <w:tabs>
          <w:tab w:val="num" w:pos="0"/>
        </w:tabs>
        <w:spacing w:before="0" w:after="0"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>CLÁUSULA 06</w:t>
      </w:r>
      <w:r w:rsidR="00E70629">
        <w:rPr>
          <w:b/>
          <w:sz w:val="23"/>
          <w:szCs w:val="23"/>
        </w:rPr>
        <w:t>ª</w:t>
      </w:r>
      <w:r w:rsidR="00090E02">
        <w:rPr>
          <w:b/>
          <w:sz w:val="23"/>
          <w:szCs w:val="23"/>
        </w:rPr>
        <w:t xml:space="preserve">: </w:t>
      </w:r>
      <w:r w:rsidR="00090E02">
        <w:rPr>
          <w:sz w:val="23"/>
          <w:szCs w:val="23"/>
        </w:rPr>
        <w:t>As multas previstas no presente termo serão calculadas de forma independente, não implicando o adiantamento de uma em compensação com o atraso de outra.</w:t>
      </w:r>
    </w:p>
    <w:p w:rsidR="00090E02" w:rsidRDefault="00090E02">
      <w:pPr>
        <w:spacing w:line="360" w:lineRule="auto"/>
        <w:jc w:val="both"/>
        <w:rPr>
          <w:sz w:val="23"/>
          <w:szCs w:val="23"/>
        </w:rPr>
      </w:pPr>
    </w:p>
    <w:p w:rsidR="00090E02" w:rsidRDefault="00F87309">
      <w:pPr>
        <w:pStyle w:val="A1"/>
        <w:spacing w:before="0" w:after="0" w:line="360" w:lineRule="auto"/>
        <w:ind w:firstLine="0"/>
        <w:rPr>
          <w:sz w:val="23"/>
          <w:szCs w:val="23"/>
        </w:rPr>
      </w:pPr>
      <w:r>
        <w:rPr>
          <w:b/>
          <w:sz w:val="23"/>
          <w:szCs w:val="23"/>
        </w:rPr>
        <w:t>CLÁUSULA 07</w:t>
      </w:r>
      <w:r w:rsidR="00E70629">
        <w:rPr>
          <w:b/>
          <w:sz w:val="23"/>
          <w:szCs w:val="23"/>
        </w:rPr>
        <w:t>ª</w:t>
      </w:r>
      <w:r w:rsidR="00090E02">
        <w:rPr>
          <w:b/>
          <w:sz w:val="23"/>
          <w:szCs w:val="23"/>
        </w:rPr>
        <w:t>:</w:t>
      </w:r>
      <w:r w:rsidR="00090E02">
        <w:rPr>
          <w:sz w:val="23"/>
          <w:szCs w:val="23"/>
        </w:rPr>
        <w:t xml:space="preserve"> A assinatura do presente termo não impede o Ministério Público de prosseguir com a apuração ou de promover a responsabilidade sobre quaisquer e eventuais ilícitos e/ou danos ambientais ocorridos em virtude da atuação do </w:t>
      </w:r>
      <w:r w:rsidR="00090E02">
        <w:rPr>
          <w:bCs/>
          <w:sz w:val="23"/>
          <w:szCs w:val="23"/>
        </w:rPr>
        <w:t>COMPROMISSÁRIO</w:t>
      </w:r>
      <w:r w:rsidR="00090E02">
        <w:rPr>
          <w:sz w:val="23"/>
          <w:szCs w:val="23"/>
        </w:rPr>
        <w:t xml:space="preserve">, inclusive no que se refere à definição de medidas compensatórias. </w:t>
      </w:r>
    </w:p>
    <w:p w:rsidR="00090E02" w:rsidRDefault="00090E02">
      <w:pPr>
        <w:pStyle w:val="NormalWeb"/>
        <w:tabs>
          <w:tab w:val="num" w:pos="0"/>
          <w:tab w:val="num" w:pos="420"/>
        </w:tabs>
        <w:spacing w:before="0" w:after="0" w:line="360" w:lineRule="auto"/>
        <w:jc w:val="both"/>
        <w:rPr>
          <w:sz w:val="23"/>
          <w:szCs w:val="23"/>
        </w:rPr>
      </w:pPr>
    </w:p>
    <w:p w:rsidR="00090E02" w:rsidRDefault="00F87309">
      <w:pPr>
        <w:pStyle w:val="NormalWeb"/>
        <w:tabs>
          <w:tab w:val="num" w:pos="0"/>
          <w:tab w:val="num" w:pos="420"/>
        </w:tabs>
        <w:spacing w:before="0" w:after="0"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>CLÁUSULA 08</w:t>
      </w:r>
      <w:r w:rsidR="00E70629">
        <w:rPr>
          <w:b/>
          <w:sz w:val="23"/>
          <w:szCs w:val="23"/>
        </w:rPr>
        <w:t>ª</w:t>
      </w:r>
      <w:r w:rsidR="00090E02">
        <w:rPr>
          <w:b/>
          <w:sz w:val="23"/>
          <w:szCs w:val="23"/>
        </w:rPr>
        <w:t xml:space="preserve">: </w:t>
      </w:r>
      <w:r w:rsidR="00090E02">
        <w:rPr>
          <w:sz w:val="23"/>
          <w:szCs w:val="23"/>
        </w:rPr>
        <w:t>Este compromisso não inibe ou restringe, de forma alguma, as ações de controle, fiscalização e monitoramento de qualquer órgão ambiental, nem limita ou impede o exercício, por ele, de suas atribuições e prerrogativas legais e regulamentares.</w:t>
      </w:r>
    </w:p>
    <w:p w:rsidR="00090E02" w:rsidRDefault="00090E02">
      <w:pPr>
        <w:pStyle w:val="NormalWeb"/>
        <w:tabs>
          <w:tab w:val="num" w:pos="0"/>
          <w:tab w:val="num" w:pos="420"/>
        </w:tabs>
        <w:spacing w:before="0" w:after="0" w:line="360" w:lineRule="auto"/>
        <w:jc w:val="both"/>
        <w:rPr>
          <w:sz w:val="23"/>
          <w:szCs w:val="23"/>
        </w:rPr>
      </w:pPr>
    </w:p>
    <w:p w:rsidR="00090E02" w:rsidRDefault="00F87309">
      <w:pPr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>CLÁUSULA 09</w:t>
      </w:r>
      <w:r w:rsidR="00E70629">
        <w:rPr>
          <w:b/>
          <w:sz w:val="23"/>
          <w:szCs w:val="23"/>
        </w:rPr>
        <w:t>ª</w:t>
      </w:r>
      <w:r w:rsidR="00090E02">
        <w:rPr>
          <w:b/>
          <w:sz w:val="23"/>
          <w:szCs w:val="23"/>
        </w:rPr>
        <w:t xml:space="preserve">: </w:t>
      </w:r>
      <w:r w:rsidR="00090E02">
        <w:rPr>
          <w:sz w:val="23"/>
          <w:szCs w:val="23"/>
        </w:rPr>
        <w:t xml:space="preserve">A fiscalização do cumprimento do compromisso ora firmado será feita pelo MINISTÉRIO PÚBLICO, por meio da Promotoria de Justiça de XXX/MG, ou por qualquer outro órgão ou entidade que vier a ser indicado por ele. </w:t>
      </w:r>
    </w:p>
    <w:p w:rsidR="00090E02" w:rsidRDefault="00090E02">
      <w:pPr>
        <w:pStyle w:val="NormalWeb"/>
        <w:tabs>
          <w:tab w:val="num" w:pos="0"/>
          <w:tab w:val="num" w:pos="420"/>
        </w:tabs>
        <w:spacing w:before="0"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090E02" w:rsidRDefault="00F87309">
      <w:pPr>
        <w:pStyle w:val="NormalWeb"/>
        <w:tabs>
          <w:tab w:val="num" w:pos="0"/>
        </w:tabs>
        <w:spacing w:before="0" w:after="0"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>CLÁUSULA 10</w:t>
      </w:r>
      <w:r w:rsidR="00E70629">
        <w:rPr>
          <w:b/>
          <w:sz w:val="23"/>
          <w:szCs w:val="23"/>
        </w:rPr>
        <w:t>ª</w:t>
      </w:r>
      <w:r w:rsidR="00090E02">
        <w:rPr>
          <w:b/>
          <w:sz w:val="23"/>
          <w:szCs w:val="23"/>
        </w:rPr>
        <w:t xml:space="preserve">: </w:t>
      </w:r>
      <w:r w:rsidR="00090E02">
        <w:rPr>
          <w:sz w:val="23"/>
          <w:szCs w:val="23"/>
        </w:rPr>
        <w:t>A celebração deste compromisso de ajustamento de conduta não impede que um novo termo seja firmado entre o MINISTÉRIO PÚBLICO e o COMPROMISSÁRIO, desde que mais vantajoso para o meio ambiente.</w:t>
      </w:r>
    </w:p>
    <w:p w:rsidR="00090E02" w:rsidRDefault="00090E02">
      <w:pPr>
        <w:pStyle w:val="NormalWeb"/>
        <w:tabs>
          <w:tab w:val="num" w:pos="0"/>
        </w:tabs>
        <w:spacing w:before="0" w:after="0" w:line="360" w:lineRule="auto"/>
        <w:jc w:val="both"/>
        <w:rPr>
          <w:sz w:val="23"/>
          <w:szCs w:val="23"/>
        </w:rPr>
      </w:pPr>
    </w:p>
    <w:p w:rsidR="00090E02" w:rsidRDefault="00F87309">
      <w:pPr>
        <w:tabs>
          <w:tab w:val="num" w:pos="0"/>
        </w:tabs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CLÁUSULA 11</w:t>
      </w:r>
      <w:r w:rsidR="00E70629">
        <w:rPr>
          <w:b/>
          <w:sz w:val="23"/>
          <w:szCs w:val="23"/>
        </w:rPr>
        <w:t>ª</w:t>
      </w:r>
      <w:r w:rsidR="00090E02">
        <w:rPr>
          <w:b/>
          <w:sz w:val="23"/>
          <w:szCs w:val="23"/>
        </w:rPr>
        <w:t xml:space="preserve">: </w:t>
      </w:r>
      <w:r w:rsidR="00090E02">
        <w:rPr>
          <w:sz w:val="23"/>
          <w:szCs w:val="23"/>
        </w:rPr>
        <w:t>O presente termo de compromisso de ajustamento de conduta obriga os sucessores, a qualquer título, do COMPROMISSÁRIO, sendo ineficaz qualquer estipulação em contrário.</w:t>
      </w:r>
      <w:r w:rsidR="00090E02">
        <w:rPr>
          <w:b/>
          <w:sz w:val="23"/>
          <w:szCs w:val="23"/>
        </w:rPr>
        <w:t xml:space="preserve"> </w:t>
      </w:r>
    </w:p>
    <w:p w:rsidR="00090E02" w:rsidRDefault="00090E02">
      <w:pPr>
        <w:tabs>
          <w:tab w:val="num" w:pos="0"/>
        </w:tabs>
        <w:spacing w:line="360" w:lineRule="auto"/>
        <w:jc w:val="both"/>
        <w:rPr>
          <w:b/>
          <w:sz w:val="23"/>
          <w:szCs w:val="23"/>
        </w:rPr>
      </w:pPr>
    </w:p>
    <w:p w:rsidR="00090E02" w:rsidRDefault="00F87309">
      <w:pPr>
        <w:tabs>
          <w:tab w:val="num" w:pos="0"/>
        </w:tabs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>CLÁUSULA 12</w:t>
      </w:r>
      <w:r w:rsidR="00E70629">
        <w:rPr>
          <w:b/>
          <w:sz w:val="23"/>
          <w:szCs w:val="23"/>
        </w:rPr>
        <w:t>ª</w:t>
      </w:r>
      <w:r w:rsidR="00090E02">
        <w:rPr>
          <w:b/>
          <w:sz w:val="23"/>
          <w:szCs w:val="23"/>
        </w:rPr>
        <w:t>:</w:t>
      </w:r>
      <w:r w:rsidR="00090E02">
        <w:rPr>
          <w:sz w:val="23"/>
          <w:szCs w:val="23"/>
        </w:rPr>
        <w:t xml:space="preserve"> O presente termo de compromisso de ajustamento de conduta produzirá efeitos legais a partir da data de sua assinatura e terá eficácia de título executivo extrajudicial, a teor do disposto no artigo 5º, parágrafo 6º, da Lei nº. 7.347/85 e artigo 585, inciso VII, do Código de Processo Civil, ou de título executivo judicial, caso homologado pelo Juízo competente, nos termos do artigo 475-N, inciso III, do Código de Processo Civil.</w:t>
      </w:r>
    </w:p>
    <w:p w:rsidR="00090E02" w:rsidRDefault="00090E02">
      <w:pPr>
        <w:tabs>
          <w:tab w:val="num" w:pos="0"/>
        </w:tabs>
        <w:spacing w:line="360" w:lineRule="auto"/>
        <w:jc w:val="both"/>
        <w:rPr>
          <w:sz w:val="23"/>
          <w:szCs w:val="23"/>
        </w:rPr>
      </w:pPr>
    </w:p>
    <w:p w:rsidR="00090E02" w:rsidRDefault="00F87309">
      <w:pPr>
        <w:tabs>
          <w:tab w:val="num" w:pos="0"/>
        </w:tabs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>CLÁUSULA 13</w:t>
      </w:r>
      <w:r w:rsidR="00857243">
        <w:rPr>
          <w:b/>
          <w:sz w:val="23"/>
          <w:szCs w:val="23"/>
        </w:rPr>
        <w:t>ª</w:t>
      </w:r>
      <w:r w:rsidR="00090E02">
        <w:rPr>
          <w:b/>
          <w:sz w:val="23"/>
          <w:szCs w:val="23"/>
        </w:rPr>
        <w:t xml:space="preserve">: </w:t>
      </w:r>
      <w:r w:rsidR="00090E02">
        <w:rPr>
          <w:sz w:val="23"/>
          <w:szCs w:val="23"/>
        </w:rPr>
        <w:t>As questões decorrentes deste compromisso serão dirimidas no foro da comarca de XXX/MG.</w:t>
      </w:r>
    </w:p>
    <w:p w:rsidR="00090E02" w:rsidRDefault="00090E02">
      <w:pPr>
        <w:pStyle w:val="NormalWeb"/>
        <w:tabs>
          <w:tab w:val="num" w:pos="0"/>
        </w:tabs>
        <w:spacing w:before="0" w:after="0" w:line="360" w:lineRule="auto"/>
        <w:jc w:val="both"/>
        <w:rPr>
          <w:sz w:val="23"/>
          <w:szCs w:val="23"/>
        </w:rPr>
      </w:pPr>
    </w:p>
    <w:p w:rsidR="00090E02" w:rsidRDefault="00090E02">
      <w:pPr>
        <w:pStyle w:val="NormalWeb"/>
        <w:tabs>
          <w:tab w:val="num" w:pos="0"/>
        </w:tabs>
        <w:spacing w:before="0" w:after="0" w:line="360" w:lineRule="auto"/>
        <w:ind w:firstLine="136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 por estarem assim certos e ajustados, assinam o presente </w:t>
      </w:r>
      <w:r>
        <w:rPr>
          <w:b/>
          <w:iCs/>
          <w:sz w:val="23"/>
          <w:szCs w:val="23"/>
        </w:rPr>
        <w:t>Termo de Compromisso de Ajustamento de Conduta</w:t>
      </w:r>
      <w:r>
        <w:rPr>
          <w:sz w:val="23"/>
          <w:szCs w:val="23"/>
        </w:rPr>
        <w:t>, em 03 (três) vias de igual teor, forma e idêntico conteúdo jurídico, para um só efeito, dando tudo por bom, firme e valioso.</w:t>
      </w:r>
    </w:p>
    <w:p w:rsidR="00090E02" w:rsidRDefault="00090E02">
      <w:pPr>
        <w:pStyle w:val="NormalWeb"/>
        <w:spacing w:before="0" w:after="0" w:line="360" w:lineRule="auto"/>
        <w:ind w:firstLine="1365"/>
        <w:jc w:val="both"/>
        <w:rPr>
          <w:sz w:val="23"/>
          <w:szCs w:val="23"/>
        </w:rPr>
      </w:pPr>
    </w:p>
    <w:p w:rsidR="00090E02" w:rsidRDefault="00090E02">
      <w:pPr>
        <w:pStyle w:val="NormalWeb"/>
        <w:spacing w:before="0" w:after="0" w:line="360" w:lineRule="auto"/>
        <w:ind w:firstLine="1365"/>
        <w:jc w:val="both"/>
        <w:rPr>
          <w:sz w:val="23"/>
          <w:szCs w:val="23"/>
        </w:rPr>
      </w:pPr>
      <w:r>
        <w:rPr>
          <w:sz w:val="23"/>
          <w:szCs w:val="23"/>
        </w:rPr>
        <w:t>XXX/MG, 1º de</w:t>
      </w:r>
      <w:r w:rsidR="00E70629">
        <w:rPr>
          <w:sz w:val="23"/>
          <w:szCs w:val="23"/>
        </w:rPr>
        <w:t xml:space="preserve"> XXXXXX</w:t>
      </w:r>
      <w:r>
        <w:rPr>
          <w:sz w:val="23"/>
          <w:szCs w:val="23"/>
        </w:rPr>
        <w:t xml:space="preserve"> de </w:t>
      </w:r>
      <w:r w:rsidR="00E70629">
        <w:rPr>
          <w:sz w:val="23"/>
          <w:szCs w:val="23"/>
        </w:rPr>
        <w:t>XXXX</w:t>
      </w:r>
      <w:r>
        <w:rPr>
          <w:sz w:val="23"/>
          <w:szCs w:val="23"/>
        </w:rPr>
        <w:t>.</w:t>
      </w:r>
    </w:p>
    <w:p w:rsidR="00090E02" w:rsidRDefault="00090E02">
      <w:pPr>
        <w:pStyle w:val="NormalWeb"/>
        <w:spacing w:before="0" w:after="0" w:line="360" w:lineRule="auto"/>
        <w:rPr>
          <w:sz w:val="23"/>
          <w:szCs w:val="23"/>
        </w:rPr>
      </w:pPr>
    </w:p>
    <w:p w:rsidR="00090E02" w:rsidRDefault="00090E02">
      <w:pPr>
        <w:pStyle w:val="NormalWeb"/>
        <w:spacing w:before="0" w:after="0" w:line="360" w:lineRule="auto"/>
        <w:jc w:val="center"/>
        <w:rPr>
          <w:bCs/>
          <w:sz w:val="23"/>
        </w:rPr>
      </w:pPr>
    </w:p>
    <w:p w:rsidR="00090E02" w:rsidRDefault="00090E02" w:rsidP="00E70629">
      <w:pPr>
        <w:pStyle w:val="NormalWeb"/>
        <w:spacing w:before="0" w:after="0" w:line="360" w:lineRule="auto"/>
        <w:jc w:val="center"/>
        <w:rPr>
          <w:bCs/>
          <w:sz w:val="23"/>
        </w:rPr>
      </w:pPr>
    </w:p>
    <w:p w:rsidR="00090E02" w:rsidRDefault="00090E02" w:rsidP="00E70629">
      <w:pPr>
        <w:pStyle w:val="NormalWeb"/>
        <w:spacing w:before="0" w:after="0" w:line="360" w:lineRule="auto"/>
        <w:jc w:val="center"/>
        <w:rPr>
          <w:bCs/>
          <w:sz w:val="23"/>
        </w:rPr>
        <w:sectPr w:rsidR="00090E02">
          <w:headerReference w:type="default" r:id="rId8"/>
          <w:pgSz w:w="11907" w:h="16840" w:code="9"/>
          <w:pgMar w:top="2835" w:right="851" w:bottom="851" w:left="1985" w:header="0" w:footer="720" w:gutter="0"/>
          <w:pgNumType w:start="1"/>
          <w:cols w:space="708"/>
          <w:docGrid w:linePitch="360"/>
        </w:sectPr>
      </w:pPr>
    </w:p>
    <w:p w:rsidR="00090E02" w:rsidRDefault="00090E02" w:rsidP="00E70629">
      <w:pPr>
        <w:pStyle w:val="NormalWeb"/>
        <w:spacing w:before="0" w:after="0" w:line="360" w:lineRule="auto"/>
        <w:jc w:val="center"/>
        <w:rPr>
          <w:bCs/>
          <w:sz w:val="23"/>
        </w:rPr>
      </w:pPr>
      <w:r>
        <w:rPr>
          <w:bCs/>
          <w:sz w:val="23"/>
        </w:rPr>
        <w:lastRenderedPageBreak/>
        <w:t>XXXX</w:t>
      </w:r>
    </w:p>
    <w:p w:rsidR="00090E02" w:rsidRDefault="00090E02" w:rsidP="00E70629">
      <w:pPr>
        <w:pStyle w:val="NormalWeb"/>
        <w:spacing w:before="0" w:after="0" w:line="360" w:lineRule="auto"/>
        <w:jc w:val="center"/>
        <w:rPr>
          <w:b/>
          <w:sz w:val="23"/>
        </w:rPr>
      </w:pPr>
      <w:r>
        <w:rPr>
          <w:b/>
          <w:sz w:val="23"/>
        </w:rPr>
        <w:t>Promotor (a) de Justiça</w:t>
      </w:r>
    </w:p>
    <w:p w:rsidR="00E70629" w:rsidRDefault="00E70629" w:rsidP="00E70629">
      <w:pPr>
        <w:pStyle w:val="NormalWeb"/>
        <w:spacing w:before="0" w:after="0" w:line="360" w:lineRule="auto"/>
        <w:jc w:val="center"/>
        <w:rPr>
          <w:b/>
          <w:sz w:val="23"/>
        </w:rPr>
      </w:pPr>
    </w:p>
    <w:p w:rsidR="00E70629" w:rsidRDefault="00E70629" w:rsidP="00E70629">
      <w:pPr>
        <w:pStyle w:val="NormalWeb"/>
        <w:spacing w:before="0" w:after="0" w:line="360" w:lineRule="auto"/>
        <w:jc w:val="center"/>
        <w:rPr>
          <w:b/>
          <w:sz w:val="23"/>
        </w:rPr>
      </w:pPr>
    </w:p>
    <w:p w:rsidR="00E70629" w:rsidRDefault="00E70629" w:rsidP="00E70629">
      <w:pPr>
        <w:pStyle w:val="NormalWeb"/>
        <w:spacing w:before="0" w:after="0" w:line="360" w:lineRule="auto"/>
        <w:jc w:val="center"/>
        <w:rPr>
          <w:b/>
          <w:sz w:val="23"/>
        </w:rPr>
      </w:pPr>
      <w:r>
        <w:rPr>
          <w:b/>
          <w:sz w:val="23"/>
        </w:rPr>
        <w:t>Compromissário</w:t>
      </w:r>
    </w:p>
    <w:sectPr w:rsidR="00E70629" w:rsidSect="00CB2DC7">
      <w:type w:val="continuous"/>
      <w:pgSz w:w="11907" w:h="16840" w:code="9"/>
      <w:pgMar w:top="2835" w:right="851" w:bottom="851" w:left="1985" w:header="0" w:footer="720" w:gutter="0"/>
      <w:pgNumType w:start="1"/>
      <w:cols w:num="2" w:space="708" w:equalWidth="0">
        <w:col w:w="4175" w:space="720"/>
        <w:col w:w="4175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416" w:rsidRDefault="000B5416">
      <w:r>
        <w:separator/>
      </w:r>
    </w:p>
  </w:endnote>
  <w:endnote w:type="continuationSeparator" w:id="0">
    <w:p w:rsidR="000B5416" w:rsidRDefault="000B5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416" w:rsidRDefault="000B5416">
      <w:r>
        <w:separator/>
      </w:r>
    </w:p>
  </w:footnote>
  <w:footnote w:type="continuationSeparator" w:id="0">
    <w:p w:rsidR="000B5416" w:rsidRDefault="000B5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629" w:rsidRDefault="00816CA9">
    <w:pPr>
      <w:pStyle w:val="Cabealho"/>
      <w:jc w:val="center"/>
      <w:rPr>
        <w:noProof/>
      </w:rPr>
    </w:pPr>
    <w:r>
      <w:rPr>
        <w:noProof/>
      </w:rPr>
      <w:drawing>
        <wp:inline distT="0" distB="0" distL="0" distR="0">
          <wp:extent cx="740410" cy="740410"/>
          <wp:effectExtent l="19050" t="0" r="254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740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0629" w:rsidRDefault="00E70629">
    <w:pPr>
      <w:pStyle w:val="Cabealho"/>
      <w:jc w:val="center"/>
      <w:rPr>
        <w:sz w:val="14"/>
      </w:rPr>
    </w:pPr>
  </w:p>
  <w:p w:rsidR="00E70629" w:rsidRDefault="00E70629">
    <w:pPr>
      <w:pStyle w:val="Cabealho"/>
      <w:tabs>
        <w:tab w:val="right" w:pos="-2160"/>
      </w:tabs>
      <w:jc w:val="center"/>
      <w:rPr>
        <w:rFonts w:ascii="Times New Roman" w:hAnsi="Times New Roman"/>
        <w:sz w:val="25"/>
        <w:szCs w:val="25"/>
      </w:rPr>
    </w:pPr>
    <w:r>
      <w:rPr>
        <w:rFonts w:ascii="Times New Roman" w:hAnsi="Times New Roman"/>
        <w:sz w:val="25"/>
        <w:szCs w:val="25"/>
      </w:rPr>
      <w:t>MINISTÉRIO PÚBLICO DO ESTADO DE MINAS GERAIS</w:t>
    </w:r>
  </w:p>
  <w:p w:rsidR="00090E02" w:rsidRDefault="00E70629" w:rsidP="00E70629">
    <w:pPr>
      <w:jc w:val="center"/>
    </w:pPr>
    <w:r>
      <w:t>Promotoria de Justiça da Comarca de XXX/MG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754"/>
    <w:multiLevelType w:val="multilevel"/>
    <w:tmpl w:val="376461F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E512856"/>
    <w:multiLevelType w:val="multilevel"/>
    <w:tmpl w:val="0360D704"/>
    <w:lvl w:ilvl="0">
      <w:start w:val="1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403C7F3F"/>
    <w:multiLevelType w:val="hybridMultilevel"/>
    <w:tmpl w:val="F63E36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78C32838"/>
    <w:multiLevelType w:val="multilevel"/>
    <w:tmpl w:val="3CFAA3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629"/>
    <w:rsid w:val="00090E02"/>
    <w:rsid w:val="000B5416"/>
    <w:rsid w:val="00303E18"/>
    <w:rsid w:val="003216AA"/>
    <w:rsid w:val="00395291"/>
    <w:rsid w:val="00794ADF"/>
    <w:rsid w:val="00816CA9"/>
    <w:rsid w:val="00857243"/>
    <w:rsid w:val="008D0E3B"/>
    <w:rsid w:val="009178AE"/>
    <w:rsid w:val="00931CAA"/>
    <w:rsid w:val="00BC4E47"/>
    <w:rsid w:val="00BF0CAC"/>
    <w:rsid w:val="00CB2DC7"/>
    <w:rsid w:val="00E70629"/>
    <w:rsid w:val="00F8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C7"/>
    <w:rPr>
      <w:sz w:val="24"/>
      <w:szCs w:val="24"/>
    </w:rPr>
  </w:style>
  <w:style w:type="paragraph" w:styleId="Ttulo1">
    <w:name w:val="heading 1"/>
    <w:basedOn w:val="Normal"/>
    <w:next w:val="Normal"/>
    <w:qFormat/>
    <w:rsid w:val="00CB2DC7"/>
    <w:pPr>
      <w:keepNext/>
      <w:numPr>
        <w:numId w:val="4"/>
      </w:numPr>
      <w:tabs>
        <w:tab w:val="left" w:pos="357"/>
      </w:tabs>
      <w:spacing w:before="120" w:after="120"/>
      <w:ind w:left="357" w:hanging="357"/>
      <w:jc w:val="both"/>
      <w:outlineLvl w:val="0"/>
    </w:pPr>
    <w:rPr>
      <w:rFonts w:ascii="Arial" w:hAnsi="Arial"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CB2DC7"/>
    <w:pPr>
      <w:keepNext/>
      <w:numPr>
        <w:ilvl w:val="1"/>
        <w:numId w:val="4"/>
      </w:numPr>
      <w:spacing w:before="120" w:after="120"/>
      <w:ind w:left="788" w:hanging="431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Normal"/>
    <w:qFormat/>
    <w:rsid w:val="00CB2DC7"/>
    <w:pPr>
      <w:keepNext/>
      <w:numPr>
        <w:ilvl w:val="2"/>
        <w:numId w:val="4"/>
      </w:numPr>
      <w:spacing w:before="120" w:after="120"/>
      <w:ind w:left="1225" w:hanging="505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CB2DC7"/>
    <w:pPr>
      <w:keepNext/>
      <w:numPr>
        <w:ilvl w:val="3"/>
        <w:numId w:val="4"/>
      </w:numPr>
      <w:spacing w:before="120" w:after="120"/>
      <w:ind w:left="1723" w:hanging="646"/>
      <w:jc w:val="both"/>
      <w:outlineLvl w:val="3"/>
    </w:pPr>
    <w:rPr>
      <w:rFonts w:ascii="Arial" w:hAnsi="Arial"/>
      <w:b/>
      <w:bCs/>
      <w:i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2DC7"/>
    <w:pPr>
      <w:tabs>
        <w:tab w:val="center" w:pos="4419"/>
        <w:tab w:val="right" w:pos="8838"/>
      </w:tabs>
      <w:jc w:val="both"/>
    </w:pPr>
    <w:rPr>
      <w:rFonts w:ascii="Arial" w:hAnsi="Arial"/>
    </w:rPr>
  </w:style>
  <w:style w:type="paragraph" w:customStyle="1" w:styleId="Numerado">
    <w:name w:val="Numerado"/>
    <w:basedOn w:val="Normal"/>
    <w:rsid w:val="00CB2DC7"/>
    <w:pPr>
      <w:numPr>
        <w:numId w:val="2"/>
      </w:numPr>
      <w:spacing w:line="300" w:lineRule="auto"/>
      <w:ind w:left="357" w:hanging="357"/>
      <w:jc w:val="both"/>
    </w:pPr>
    <w:rPr>
      <w:rFonts w:ascii="Arial" w:hAnsi="Arial"/>
    </w:rPr>
  </w:style>
  <w:style w:type="paragraph" w:styleId="Ttulo">
    <w:name w:val="Title"/>
    <w:basedOn w:val="Normal"/>
    <w:qFormat/>
    <w:rsid w:val="00CB2DC7"/>
    <w:pPr>
      <w:jc w:val="center"/>
    </w:pPr>
    <w:rPr>
      <w:rFonts w:ascii="Arial" w:hAnsi="Arial"/>
      <w:b/>
      <w:bCs/>
    </w:rPr>
  </w:style>
  <w:style w:type="paragraph" w:styleId="Rodap">
    <w:name w:val="footer"/>
    <w:basedOn w:val="Normal"/>
    <w:semiHidden/>
    <w:rsid w:val="00CB2DC7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rsid w:val="00CB2DC7"/>
    <w:pPr>
      <w:suppressAutoHyphens/>
      <w:spacing w:before="280" w:after="280"/>
    </w:pPr>
    <w:rPr>
      <w:lang w:eastAsia="ar-SA"/>
    </w:rPr>
  </w:style>
  <w:style w:type="paragraph" w:styleId="Parteinferiordoformulrio">
    <w:name w:val="HTML Bottom of Form"/>
    <w:basedOn w:val="Normal"/>
    <w:next w:val="Normal"/>
    <w:hidden/>
    <w:rsid w:val="00CB2DC7"/>
    <w:pPr>
      <w:pBdr>
        <w:top w:val="single" w:sz="4" w:space="1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customStyle="1" w:styleId="A1">
    <w:name w:val="A1"/>
    <w:basedOn w:val="Normal"/>
    <w:rsid w:val="00CB2DC7"/>
    <w:pPr>
      <w:tabs>
        <w:tab w:val="center" w:pos="4536"/>
      </w:tabs>
      <w:autoSpaceDE w:val="0"/>
      <w:autoSpaceDN w:val="0"/>
      <w:spacing w:before="240" w:after="240"/>
      <w:ind w:firstLine="680"/>
      <w:jc w:val="both"/>
    </w:pPr>
    <w:rPr>
      <w:sz w:val="26"/>
      <w:szCs w:val="26"/>
      <w:lang w:val="pt-PT"/>
    </w:rPr>
  </w:style>
  <w:style w:type="paragraph" w:customStyle="1" w:styleId="PARAGRAFOCOMUM">
    <w:name w:val="PARAGRAFO COMUM"/>
    <w:rsid w:val="00CB2DC7"/>
    <w:pPr>
      <w:suppressAutoHyphens/>
      <w:autoSpaceDE w:val="0"/>
      <w:autoSpaceDN w:val="0"/>
      <w:spacing w:line="360" w:lineRule="auto"/>
      <w:ind w:firstLine="1134"/>
      <w:jc w:val="both"/>
    </w:pPr>
    <w:rPr>
      <w:rFonts w:ascii="Arial" w:hAnsi="Arial" w:cs="Arial"/>
      <w:szCs w:val="24"/>
    </w:rPr>
  </w:style>
  <w:style w:type="character" w:styleId="nfase">
    <w:name w:val="Emphasis"/>
    <w:basedOn w:val="Fontepargpadro"/>
    <w:qFormat/>
    <w:rsid w:val="00CB2DC7"/>
    <w:rPr>
      <w:i/>
      <w:iCs/>
    </w:rPr>
  </w:style>
  <w:style w:type="paragraph" w:styleId="Corpodetexto">
    <w:name w:val="Body Text"/>
    <w:basedOn w:val="Normal"/>
    <w:link w:val="CorpodetextoChar"/>
    <w:semiHidden/>
    <w:rsid w:val="00CB2DC7"/>
    <w:pPr>
      <w:tabs>
        <w:tab w:val="left" w:pos="708"/>
      </w:tabs>
      <w:suppressAutoHyphens/>
      <w:spacing w:after="120"/>
    </w:pPr>
    <w:rPr>
      <w:rFonts w:ascii="Arial Narrow" w:hAnsi="Arial Narrow"/>
      <w:color w:val="00000A"/>
      <w:kern w:val="1"/>
      <w:lang w:eastAsia="ar-SA"/>
    </w:rPr>
  </w:style>
  <w:style w:type="paragraph" w:styleId="Corpodetexto2">
    <w:name w:val="Body Text 2"/>
    <w:basedOn w:val="Normal"/>
    <w:semiHidden/>
    <w:rsid w:val="00CB2DC7"/>
    <w:pPr>
      <w:spacing w:line="360" w:lineRule="auto"/>
      <w:jc w:val="both"/>
    </w:pPr>
    <w:rPr>
      <w:b/>
      <w:color w:val="FF0000"/>
      <w:sz w:val="23"/>
      <w:szCs w:val="23"/>
    </w:rPr>
  </w:style>
  <w:style w:type="character" w:customStyle="1" w:styleId="CabealhoChar">
    <w:name w:val="Cabeçalho Char"/>
    <w:basedOn w:val="Fontepargpadro"/>
    <w:link w:val="Cabealho"/>
    <w:rsid w:val="00E70629"/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E70629"/>
    <w:rPr>
      <w:rFonts w:ascii="Arial Narrow" w:hAnsi="Arial Narrow"/>
      <w:color w:val="00000A"/>
      <w:kern w:val="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E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E3B"/>
    <w:rPr>
      <w:rFonts w:ascii="Tahoma" w:hAnsi="Tahoma" w:cs="Tahoma"/>
      <w:sz w:val="16"/>
      <w:szCs w:val="16"/>
    </w:rPr>
  </w:style>
  <w:style w:type="paragraph" w:customStyle="1" w:styleId="1Paragraph">
    <w:name w:val="1Paragraph"/>
    <w:uiPriority w:val="99"/>
    <w:rsid w:val="008D0E3B"/>
    <w:pPr>
      <w:tabs>
        <w:tab w:val="left" w:pos="720"/>
      </w:tabs>
      <w:autoSpaceDE w:val="0"/>
      <w:autoSpaceDN w:val="0"/>
      <w:adjustRightInd w:val="0"/>
      <w:ind w:left="743" w:hanging="743"/>
      <w:jc w:val="both"/>
    </w:pPr>
    <w:rPr>
      <w:rFonts w:ascii="Calibri" w:eastAsiaTheme="minorEastAsia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3FF32-961D-49E7-AFA7-32FD46A6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793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AJUSTAMENTO DE CONDUTA</vt:lpstr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AJUSTAMENTO DE CONDUTA</dc:title>
  <dc:creator>Win7</dc:creator>
  <cp:lastModifiedBy>PGJMG</cp:lastModifiedBy>
  <cp:revision>6</cp:revision>
  <dcterms:created xsi:type="dcterms:W3CDTF">2014-09-17T20:20:00Z</dcterms:created>
  <dcterms:modified xsi:type="dcterms:W3CDTF">2014-10-24T17:12:00Z</dcterms:modified>
</cp:coreProperties>
</file>