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LAUDO DE VISTORIA 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37/2015</w:t>
      </w:r>
    </w:p>
    <w:p>
      <w:pPr>
        <w:pStyle w:val="Normal.0"/>
        <w:rPr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8"/>
        <w:gridCol w:w="4664"/>
      </w:tblGrid>
      <w:tr>
        <w:tblPrEx>
          <w:shd w:val="clear" w:color="auto" w:fill="ced7e7"/>
        </w:tblPrEx>
        <w:trPr>
          <w:trHeight w:val="2015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812653" cy="124678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elo Correto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53" cy="1246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CONSIDERA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ES PRELIMINARES</w:t>
            </w:r>
          </w:p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b w:val="1"/>
          <w:bCs w:val="1"/>
        </w:rPr>
      </w:pPr>
    </w:p>
    <w:p>
      <w:pPr>
        <w:pStyle w:val="Normal.0"/>
        <w:ind w:firstLine="720"/>
        <w:jc w:val="both"/>
      </w:pP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>Em atendimento ao requerimento da Promotoria de Justi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da Comarca de Ouro Fino, nos dias 11 e 12 de agosto de 2015 foi realizada vistoria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naquela cidade pelas analistas do Minist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rio P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blico, a arquiteta Andr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a Lanna Mendes Novais e a historiadora Neise Mendes Duarte.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Este laudo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cnico tem como objetivo propor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tombamento ao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de valor cultural que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pio, conhecido como Hotel Cai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ara,  localizado na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Dr Eurico Santos Abreu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193. </w:t>
      </w:r>
    </w:p>
    <w:p>
      <w:pPr>
        <w:pStyle w:val="Normal.0"/>
        <w:ind w:firstLine="720"/>
        <w:jc w:val="both"/>
      </w:pPr>
    </w:p>
    <w:tbl>
      <w:tblPr>
        <w:tblW w:w="676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61"/>
      </w:tblGrid>
      <w:tr>
        <w:tblPrEx>
          <w:shd w:val="clear" w:color="auto" w:fill="ced7e7"/>
        </w:tblPrEx>
        <w:trPr>
          <w:trHeight w:val="4207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outline w:val="0"/>
                <w:color w:val="ff0000"/>
                <w:u w:color="ff0000"/>
                <w:shd w:val="nil" w:color="auto" w:fill="auto"/>
                <w:lang w:val="pt-PT"/>
                <w14:textFill>
                  <w14:solidFill>
                    <w14:srgbClr w14:val="FF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406141" cy="263218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800px-MinasGerais_Municip_OuroF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1" cy="26321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Figura 01 - Mapa de localiza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da cidade de Ouro Fino em rela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ao Estado de Minas Gerais. Fonte: www.wikipedia.com.br em 14/08/2015.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20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2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METODOLOGIA</w:t>
      </w:r>
    </w:p>
    <w:p>
      <w:pPr>
        <w:pStyle w:val="Corpo de texto 3"/>
        <w:spacing w:line="240" w:lineRule="auto"/>
      </w:pPr>
      <w:r>
        <w:rPr>
          <w:rStyle w:val="Número de página"/>
        </w:rPr>
        <w:tab/>
      </w:r>
    </w:p>
    <w:p>
      <w:pPr>
        <w:pStyle w:val="Corpo de texto 3"/>
        <w:spacing w:line="240" w:lineRule="auto"/>
        <w:ind w:firstLine="708"/>
      </w:pPr>
      <w:r>
        <w:rPr>
          <w:rStyle w:val="Número de página"/>
          <w:rtl w:val="0"/>
          <w:lang w:val="pt-PT"/>
        </w:rPr>
        <w:t>Para elabora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presente Laudo de Vistoria foi feita a inspe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in loco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no bem cultural objeto deste laudo, consulta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legisla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 municipal que trata sobre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 e cultural de Ouro Fino, an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lise da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fornecida pela Promotoria local, pesquisa na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ICMS Cultural encaminhada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ao Iepha.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rStyle w:val="Número de página"/>
          <w:rtl w:val="0"/>
          <w:lang w:val="pt-PT"/>
        </w:rPr>
        <w:t xml:space="preserve"> </w:t>
      </w:r>
      <w:r>
        <w:rPr>
          <w:b w:val="1"/>
          <w:bCs w:val="1"/>
          <w:rtl w:val="0"/>
          <w:lang w:val="pt-PT"/>
        </w:rPr>
        <w:t>3 - BREVE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 xml:space="preserve">RICO 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3.1 -  Munic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rtl w:val="0"/>
          <w:lang w:val="pt-PT"/>
        </w:rPr>
        <w:t>pio de Ouro Fino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"/>
      </w:r>
    </w:p>
    <w:p>
      <w:pPr>
        <w:pStyle w:val="Normal.0"/>
        <w:jc w:val="both"/>
      </w:pPr>
      <w:r>
        <w:rPr>
          <w:rStyle w:val="Número de página"/>
        </w:rPr>
        <w:tab/>
      </w:r>
    </w:p>
    <w:p>
      <w:pPr>
        <w:pStyle w:val="Normal.0"/>
        <w:jc w:val="both"/>
      </w:pPr>
      <w:r>
        <w:rPr>
          <w:rStyle w:val="Número de página"/>
          <w:rtl w:val="0"/>
        </w:rPr>
        <w:tab/>
        <w:t>A origem de Ouro Fino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 xml:space="preserve">ligada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quest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limites entre as capitanias de Minas Gerais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Para cuidar de seus direitos,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Paulo nomeou, em 1746, o guarda-mor Francisco Martins Lustosa que, tendo descoberto ouro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margens do Rio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, fundou a povoa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Sant</w:t>
      </w:r>
      <w:r>
        <w:rPr>
          <w:rStyle w:val="Número de página"/>
          <w:rtl w:val="0"/>
          <w:lang w:val="pt-PT"/>
        </w:rPr>
        <w:t>’</w:t>
      </w:r>
      <w:r>
        <w:rPr>
          <w:rStyle w:val="Número de página"/>
          <w:rtl w:val="0"/>
          <w:lang w:val="pt-PT"/>
        </w:rPr>
        <w:t xml:space="preserve">Ana, que foi incorporada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 de Mogi das Cruzes.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governo de Minas Gerais, que estava nas m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 de Gomes Freire de Andrade,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concordou com a posse dos paulistas no vale do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. Encorajado por D. Luiz de Mascarenhas,  governador da Capitania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Paulo, Francisco Martins Lustosa  organizou uma forte resist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contra os mineiros.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Os sertanistas de Lustosa prosseguiram o desbravamento da regi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encontrando ouro nos ribeir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Santo Amaro, Santa Isabel, Ouro Fino e C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rrego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Pedro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O arraial de Ouro Fino surgiu com uma capela dedicada a 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Francisco de Paula, que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Freguesia em 08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1749 pelo Bispado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Em 19 de setembro de 1749, no arraial de Santana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>foi lavrado um auto de divis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das duas capitanias,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qual todos os arraiais do vale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 xml:space="preserve">passavam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jurisdi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Minas Gerais. Francisco Lustosa refugiou-se no arraial de Ouro Fino, retirando-se pouco depois para Campos Gerais de Curitiba.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Assim, em 29 de junho de 1750, as autoridades civis e eclesi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sticas de Minas Gerais tomaram posse do arraial de Ouro Fino.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Pela Lei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1570, de 22 de julho de 1868, a Freguesia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categoria de vila. Como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 vila chegou a ser instalada, o governo tornou sem efeito a lei anterior e elevou a  freguesia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vila, pela lei provincial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1997. Em 4 de novembro de 1870, pela Lei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2658, criou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Fino, que foi solenemente instalado em 16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1881, com a posse da primeira C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mara Municipal. 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75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drawing xmlns:a="http://schemas.openxmlformats.org/drawingml/2006/main">
                <wp:inline distT="0" distB="0" distL="0" distR="0">
                  <wp:extent cx="4369137" cy="2358124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37" cy="23581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02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Vista parcial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pio de Ouro Fino. Fonte: Plano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pio, 2007, pesquisado junto ao IEPHA. 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pt-PT"/>
        </w:rPr>
        <w:t xml:space="preserve">3.2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rtl w:val="0"/>
          <w:lang w:val="pt-PT"/>
        </w:rPr>
        <w:t>Hotel Cai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>ç</w:t>
      </w:r>
      <w:r>
        <w:rPr>
          <w:rFonts w:ascii="Times New Roman" w:hAnsi="Times New Roman"/>
          <w:b w:val="1"/>
          <w:bCs w:val="1"/>
          <w:rtl w:val="0"/>
          <w:lang w:val="pt-PT"/>
        </w:rPr>
        <w:t>ara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</w:rPr>
        <w:footnoteReference w:id="2"/>
      </w:r>
    </w:p>
    <w:p>
      <w:pPr>
        <w:pStyle w:val="Normal.0"/>
        <w:ind w:firstLine="709"/>
        <w:jc w:val="both"/>
      </w:pP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Segundo consta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vel, a inscri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1913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na fachada deste edif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cio talvez simbolize a data da reforma empreendida por Nicolino Rossi e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 sua constru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O Cel. Nicolino Rossi, italiano nascido em 1870, com 20 anos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estava no Brasil. Quando ele reformou o Hotel da esta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em 1913, contava com a colabora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dos mestres de obra italianos e gostava de supervisionar a constru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suas casas, sempre de muito bom gosto em estilo ecl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tico, com influencias neocl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ssicas ou de Vilas italianas, como atestam outros edif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cios por ele constru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dos.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O primeiro nome desse Hotel, foi Hotel da Esta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o, que em 1918l pertencia a Eduardo Silva. Depois,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com o nome Hotel Cristal, foi dirigido pelo seu propriet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Manoel Vaz, situado na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Hugo Franco. Em 1945 chamava-se Hotel Bonini, sendo de propriedade de Luiz Bonini.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Em 1951 ainda com o mesmo nome, estava sob propriedade de D. Geralda de Sousa Dias que, al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de quartos grandes e arejados com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gua corrente, oferecia cozinha de primeira qualidade.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Ainda preserva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originais da sua fachada e mantem o uso hoteleiro at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os dias de hoje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03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1980"/>
              </w:tabs>
            </w:pPr>
            <w:r>
              <w:rPr>
                <w:shd w:val="nil" w:color="auto" w:fill="auto"/>
                <w:lang w:val="pt-PT"/>
              </w:rPr>
              <w:tab/>
            </w: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106266" cy="231160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33840" t="45812" r="32267" b="28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266" cy="23116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03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 no ano de 2000. Fonte : Ficha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im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ó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vel</w:t>
            </w:r>
            <w:r>
              <w:rPr>
                <w:shd w:val="nil" w:color="auto" w:fill="auto"/>
                <w:rtl w:val="0"/>
                <w:lang w:val="pt-PT"/>
              </w:rPr>
              <w:t>.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4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AN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LISE T</w:t>
      </w:r>
      <w:r>
        <w:rPr>
          <w:b w:val="1"/>
          <w:bCs w:val="1"/>
          <w:rtl w:val="0"/>
          <w:lang w:val="pt-PT"/>
        </w:rPr>
        <w:t>É</w:t>
      </w:r>
      <w:r>
        <w:rPr>
          <w:b w:val="1"/>
          <w:bCs w:val="1"/>
          <w:rtl w:val="0"/>
          <w:lang w:val="pt-PT"/>
        </w:rPr>
        <w:t>CNICA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encontra-se localizada na rua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Dr Eurico Santos Abreu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193, no centro da cidade de Ouro Fino.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Segundo informa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contidas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rio, 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de propriedade de Leida C. Alves, que mant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m o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em bom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bem cultural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no ano de 2000 e 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foi encaminhada para o Iepha no exerc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cio 2001.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Encontra-se em bom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o, ainda preservando o uso como hotel. 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O edif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cio 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rreo de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coloniais, encontra-se implantado em terreno de esquina, no alinhamento das vias p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ú</w:t>
      </w:r>
      <w:r>
        <w:rPr>
          <w:rFonts w:ascii="Times New Roman" w:hAnsi="Times New Roman"/>
          <w:sz w:val="24"/>
          <w:szCs w:val="24"/>
          <w:rtl w:val="0"/>
          <w:lang w:val="pt-PT"/>
        </w:rPr>
        <w:t>blicas.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Possui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de dois estilos distintos. A fachada frontal e parte da lateral tem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ecl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ticas, resultante de uma reforma datada da d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cada de 1910; a lateral possui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da arquitetura colonial original, com beiral sem a presen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rtl w:val="0"/>
          <w:lang w:val="pt-PT"/>
        </w:rPr>
        <w:t>a da platibanda, grandes v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os encimados por cimalha e vedados com esquadrias de madeira.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A fachada principal recebeu uma rica ornamenta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 em massa, na qual aparecem figuras humanas e de animais, al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m de pilastras salientes dasa alvenarias no trecho central e junto aos cunhais. Possui platibanda com decora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em balaustrada com acabamento em pin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>culos, com front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 central ornamentado por uma esp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cie de bras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o com o monograma NR e a data 1913, encimado pela figura de uma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>guia amparada por uma cabe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rtl w:val="0"/>
          <w:lang w:val="pt-PT"/>
        </w:rPr>
        <w:t>a humana.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92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00"/>
      </w:tblGrid>
      <w:tr>
        <w:tblPrEx>
          <w:shd w:val="clear" w:color="auto" w:fill="ced7e7"/>
        </w:tblPrEx>
        <w:trPr>
          <w:trHeight w:val="5004" w:hRule="atLeast"/>
        </w:trPr>
        <w:tc>
          <w:tcPr>
            <w:tcW w:type="dxa" w:w="9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5641948" cy="3138567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uro Fino 218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10066" r="0" b="15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948" cy="31385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04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Imagem atual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o.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9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5 </w:t>
      </w:r>
      <w:r>
        <w:rPr>
          <w:b w:val="1"/>
          <w:bCs w:val="1"/>
          <w:rtl w:val="0"/>
          <w:lang w:val="pt-PT"/>
        </w:rPr>
        <w:t xml:space="preserve">–  </w:t>
      </w:r>
      <w:r>
        <w:rPr>
          <w:b w:val="1"/>
          <w:bCs w:val="1"/>
          <w:rtl w:val="0"/>
          <w:lang w:val="pt-PT"/>
        </w:rPr>
        <w:t>FUNDAMENTA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tabs>
          <w:tab w:val="left" w:pos="360"/>
        </w:tabs>
        <w:ind w:firstLine="360"/>
        <w:jc w:val="both"/>
      </w:pPr>
      <w:r>
        <w:rPr>
          <w:rStyle w:val="Número de página"/>
          <w:rtl w:val="0"/>
          <w:lang w:val="pt-PT"/>
        </w:rPr>
        <w:t xml:space="preserve">Nos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ltimos anos, as pol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ticas e pr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ticas desenvolvidas na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rea de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 adquirindo nova abrang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ncia. O enfoque dado anteriormente apenas aos monumentos considerados de excepcional valor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 ou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stico amplia-se ao adotar o conceito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estendendo-se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social da coletividade.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Nesse sentido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substancial o papel que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adquire na salvaguarda do seu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ambiental urbano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 xml:space="preserve">, uma vez que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comunidade que identifica e define os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mbolos e refer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no espa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vivenciado por ela.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O trabalho de identificar, documentar, proteger e promover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de uma cidade deve acompanhar o conte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do das viv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e experi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da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e estar diretamente ligado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 e a cidadania.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A cidade de Ouro Fino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passou por diversas altera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na sua paisagem urbana, muitas vezes norteadas por um entendimento equivocado da palavra progresso. Muitas edifica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demolidas,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alteradas, ruas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alargadas sem se levar em conta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liga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afetivas da 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desses lugares com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da cidade, ou seja, sua identidade. </w:t>
      </w:r>
    </w:p>
    <w:p>
      <w:pPr>
        <w:pStyle w:val="Normal.0"/>
        <w:ind w:firstLine="360"/>
        <w:jc w:val="both"/>
        <w:rPr>
          <w:lang w:val="pt-PT"/>
        </w:rPr>
      </w:pPr>
      <w:r>
        <w:rPr>
          <w:rtl w:val="0"/>
          <w:lang w:val="pt-PT"/>
        </w:rPr>
        <w:t>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encontra-se amea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 de destrui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somente pelas causas tradicionais de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mas pela vida social e econ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mica. O desaparecimento ou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constitui no empobrecimento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municipal, e conseq</w:t>
      </w:r>
      <w:r>
        <w:rPr>
          <w:rtl w:val="0"/>
          <w:lang w:val="pt-PT"/>
        </w:rPr>
        <w:t>ü</w:t>
      </w:r>
      <w:r>
        <w:rPr>
          <w:rtl w:val="0"/>
          <w:lang w:val="pt-PT"/>
        </w:rPr>
        <w:t xml:space="preserve">entemente o estadual e federal. 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O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cidade,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pode estar apenas ligado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estruturais, mas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culturais da coletividade. Assim, 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envolvida em um saudosismo, muito menos tem a inten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congelar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a cidade, ao contr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esta 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vai no sentido de garantir que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de seus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mbolos possa continuar ligando o seu passado a seu presente e assim exercer seu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ria,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identidade,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cidadania</w:t>
      </w:r>
      <w:r>
        <w:rPr>
          <w:rStyle w:val="Ref. de nota de rodapé,Ref. de nota de rodapé1"/>
        </w:rPr>
        <w:footnoteReference w:id="3"/>
      </w:r>
      <w:r>
        <w:rPr>
          <w:rStyle w:val="Número de página"/>
          <w:rtl w:val="0"/>
          <w:lang w:val="pt-PT"/>
        </w:rPr>
        <w:t>.</w:t>
      </w:r>
    </w:p>
    <w:p>
      <w:pPr>
        <w:pStyle w:val="Default"/>
        <w:ind w:firstLine="360"/>
        <w:jc w:val="both"/>
      </w:pPr>
      <w:r>
        <w:rPr>
          <w:rFonts w:ascii="Times New Roman" w:hAnsi="Times New Roman"/>
          <w:rtl w:val="0"/>
          <w:lang w:val="pt-PT"/>
        </w:rPr>
        <w:t>Verificou-se que a cidade de Ouro Fino j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teve algumas perdas de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veis integrantes do seu acervo cultural, detentores de valores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ricos, arquitet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nicos e paisag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sticos, entre os quais destacamos o Mercado Municipal (que cedeu lugar ao atual centro cultural), antigo Teatro Ouro Finense (que se localizava perto da atual rodovi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ria), e 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 conhecido como Casar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das Malhas, demolido recentemente,  na rua Guarda 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 Lustosa.</w:t>
      </w:r>
    </w:p>
    <w:p>
      <w:pPr>
        <w:pStyle w:val="Default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62"/>
        <w:gridCol w:w="4350"/>
      </w:tblGrid>
      <w:tr>
        <w:tblPrEx>
          <w:shd w:val="clear" w:color="auto" w:fill="ced7e7"/>
        </w:tblPrEx>
        <w:trPr>
          <w:trHeight w:val="2949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926733" cy="1838589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uro Fino 360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3" cy="1838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386013" cy="18288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uro Fino 36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05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Mercado Municipal.</w:t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06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Teatro Ouro Finense.</w:t>
            </w:r>
          </w:p>
        </w:tc>
      </w:tr>
    </w:tbl>
    <w:p>
      <w:pPr>
        <w:pStyle w:val="Default"/>
        <w:widowControl w:val="0"/>
        <w:jc w:val="both"/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279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center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486656" cy="2048256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F 116-20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6" cy="2048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07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Casar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o das malhas, demolido recentemente.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msobodyte.0pt,font-family:arial'"/>
        <w:spacing w:before="0" w:after="0"/>
        <w:ind w:firstLine="708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Conforme descrevem os artigos 30, IX e 216,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caput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da Constitui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Federal: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30- Compete aos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pios: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promover a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rico-cultural local, observada a legisla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a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fiscalizadora federal e estadual.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Art. 216, 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Poder P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blico, com a colabora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comunidade, promover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 proteger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patrim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cultural brasileiro, por meio de invent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rios, registros, vigil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ncia, tombamento e desapropria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 de outras formas de acautelamento 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o. 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Segundo a Lei Org</w:t>
      </w:r>
      <w:r>
        <w:rPr>
          <w:rFonts w:ascii="Times New Roman" w:hAnsi="Times New Roman" w:hint="default"/>
          <w:rtl w:val="0"/>
          <w:lang w:val="pt-PT"/>
        </w:rPr>
        <w:t>â</w:t>
      </w:r>
      <w:r>
        <w:rPr>
          <w:rFonts w:ascii="Times New Roman" w:hAnsi="Times New Roman"/>
          <w:rtl w:val="0"/>
          <w:lang w:val="pt-PT"/>
        </w:rPr>
        <w:t>nica Municipal, datada de 30 de mar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de 1990: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Art. 11 -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da compet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promover a 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cultural,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local, observadas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a 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fiscalizadora federal e estadual;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18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 xml:space="preserve">Cabe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C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mara Municipal com a san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Prefeito, legislar sobre as mat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rias de compet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especialmente no que se refere ao seguinte: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assuntos de interesse local, inclusive suplementando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federal e estadual, no que diz respeito: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b)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documentos, obras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cultural, como os monumentos, as paisagens naturais not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veis e os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gicos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c) a impedir a evas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destrui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descaracteriza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obras de arte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191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Constituem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 os bens de natureza material e imaterial, tomados individualmente ou em conjunto, portadores de refer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 xml:space="preserve">ncia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 xml:space="preserve">identidade,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 xml:space="preserve">o,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mem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ria dos diferentes grupos formadores de sociedade brasileira, nos quais se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incluem: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formas de express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modos de criar, fazer e viver;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cria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cientificas,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sticas e tecnol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gicas;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obras, objetos, documentos, edifica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e demais espa</w:t>
      </w:r>
      <w:r>
        <w:rPr>
          <w:sz w:val="22"/>
          <w:szCs w:val="22"/>
          <w:rtl w:val="0"/>
          <w:lang w:val="pt-PT"/>
        </w:rPr>
        <w:t>ç</w:t>
      </w:r>
      <w:r>
        <w:rPr>
          <w:sz w:val="22"/>
          <w:szCs w:val="22"/>
          <w:rtl w:val="0"/>
          <w:lang w:val="pt-PT"/>
        </w:rPr>
        <w:t>os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destinados </w:t>
      </w:r>
      <w:r>
        <w:rPr>
          <w:sz w:val="22"/>
          <w:szCs w:val="22"/>
          <w:rtl w:val="0"/>
          <w:lang w:val="pt-PT"/>
        </w:rPr>
        <w:t>à</w:t>
      </w:r>
      <w:r>
        <w:rPr>
          <w:sz w:val="22"/>
          <w:szCs w:val="22"/>
          <w:rtl w:val="0"/>
          <w:lang w:val="pt-PT"/>
        </w:rPr>
        <w:t>s manifesta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stico-culturais;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conjuntos urbanos e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cient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fico.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1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O Poder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 , com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comunidade, promover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e proteger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brasileiro, por meio de invent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rios, registros, vigil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ncia, tombamento e desapropria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 outras formas de acautelamento e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2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 xml:space="preserve">- Cabem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administra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blica, na forma da lei, a gest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 da documenta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governamental e as provid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para franquear sua consulta e quantos dela necessitem.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3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A lei estabelecer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incentivos para a produ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o conhecimento de bens e valores culturais.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4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danos e as amea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as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punidos na forma da lei.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A Lei Complementar n</w:t>
      </w:r>
      <w:r>
        <w:rPr>
          <w:rFonts w:ascii="Times New Roman" w:hAnsi="Times New Roman" w:hint="default"/>
          <w:rtl w:val="0"/>
          <w:lang w:val="pt-PT"/>
        </w:rPr>
        <w:t xml:space="preserve">º </w:t>
      </w:r>
      <w:r>
        <w:rPr>
          <w:rFonts w:ascii="Times New Roman" w:hAnsi="Times New Roman"/>
          <w:rtl w:val="0"/>
          <w:lang w:val="pt-PT"/>
        </w:rPr>
        <w:t>001/2006 , que institui Plano Diretor Municipal Participativo de Ouro Fino, descreve: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6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Para cumprir sua fun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social, a propriedade deve atender aos crit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ocupa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 uso do solo,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à</w:t>
      </w:r>
      <w:r>
        <w:rPr>
          <w:rFonts w:ascii="Times New Roman" w:hAnsi="Times New Roman"/>
          <w:sz w:val="22"/>
          <w:szCs w:val="22"/>
          <w:rtl w:val="0"/>
          <w:lang w:val="pt-PT"/>
        </w:rPr>
        <w:t>s diretrizes de desenvolvimento territorial e social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e a outras exig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ncias previstas em lei, mediante: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 - aproveitamento socialmente justo e racional do solo;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compat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vel com a capacidade de atendimento dos equipamentos e servi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os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adequada dos recursos naturais dispon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veis, bem como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meio ambiente e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cultural,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stico, art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 e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nico;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objetivos estrat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gicos,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ticas, diretrizes e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estabelecidas nesta Lei visam a melhorar as condi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de vida no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de Ouro Fino, considerando as demandas da popula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bem como os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e restritivos ao desenvolvimento.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1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das leituras participativas e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cnicas, como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III - o potencial cultural relacionado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à </w:t>
      </w:r>
      <w:r>
        <w:rPr>
          <w:rFonts w:ascii="Times New Roman" w:hAnsi="Times New Roman"/>
          <w:sz w:val="22"/>
          <w:szCs w:val="22"/>
          <w:rtl w:val="0"/>
          <w:lang w:val="pt-PT"/>
        </w:rPr>
        <w:t>rica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 local;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2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 leitura participativa e da leitura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cnica, como fatores restritivos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a pouca import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dada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VII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as dificuldades quanto ao funcionamento dos conselhos municipais;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a falta de recursos para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o/prote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dos bens 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e intang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local;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21 -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da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tica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 - coibir, por meio da utiliza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instrumentos previstos em lei, a destrui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bens classificados como de interesse de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43 -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de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proteger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cultural, por meio de pesquisas, invent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rios, registros, vigil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ncia, tombamento, desapropria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outras formas de acautelamento e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coibir a destrui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bens protegidos;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proteger os elementos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sticos, permitindo a visualiza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panorama e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da paisagem em que est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inseridos;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IV - compensar 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 de bens protegidos;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estimular o funcionamento do Conselho Municipal de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73 -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 municipal poder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exercer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para aquisi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de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vel urbano objeto de aliena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onerosa entre particulares, conforme disposto nos Artigo s 25, 26 e 27 do Estatuto da Cidade.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Par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grafo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nico.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exercido sempre que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 necessitar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reas para: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VIII -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reas de interesse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 ou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150 -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a Cultura: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 Atualiza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acervo de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veis.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f) Identifica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dos monumentos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ricos com placas informativas.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158 -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aplica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nua ou imediata: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a)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melhorias no pr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dio e no entorno da antiga esta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ferrovi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ria conservando suas caracter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sticas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nicas.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b) Inventariar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 e inventariar os bens privados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c)Tombar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blicos, e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rios, os bens privados.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d) Recuperar as atividades do Conselho Municipal de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e)Produzir, 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2008, uma cartilha sobre 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ria de Ouro Fino, para distribui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em toda a rede escolar.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obras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rias de curto prazo: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pt-PT"/>
        </w:rPr>
      </w:pPr>
      <w:r>
        <w:rPr>
          <w:rStyle w:val="Número de página"/>
          <w:sz w:val="22"/>
          <w:szCs w:val="22"/>
          <w:rtl w:val="0"/>
          <w:lang w:val="pt-PT"/>
        </w:rPr>
        <w:t>Recupera</w:t>
      </w:r>
      <w:r>
        <w:rPr>
          <w:rStyle w:val="Número de página"/>
          <w:sz w:val="22"/>
          <w:szCs w:val="22"/>
          <w:rtl w:val="0"/>
          <w:lang w:val="pt-PT"/>
        </w:rPr>
        <w:t>çã</w:t>
      </w:r>
      <w:r>
        <w:rPr>
          <w:rStyle w:val="Número de página"/>
          <w:sz w:val="22"/>
          <w:szCs w:val="22"/>
          <w:rtl w:val="0"/>
          <w:lang w:val="pt-PT"/>
        </w:rPr>
        <w:t>o e melhorias do edif</w:t>
      </w:r>
      <w:r>
        <w:rPr>
          <w:rStyle w:val="Número de página"/>
          <w:sz w:val="22"/>
          <w:szCs w:val="22"/>
          <w:rtl w:val="0"/>
          <w:lang w:val="pt-PT"/>
        </w:rPr>
        <w:t>í</w:t>
      </w:r>
      <w:r>
        <w:rPr>
          <w:rStyle w:val="Número de página"/>
          <w:sz w:val="22"/>
          <w:szCs w:val="22"/>
          <w:rtl w:val="0"/>
          <w:lang w:val="pt-PT"/>
        </w:rPr>
        <w:t>cio onde funciona o Pavilh</w:t>
      </w:r>
      <w:r>
        <w:rPr>
          <w:rStyle w:val="Número de página"/>
          <w:sz w:val="22"/>
          <w:szCs w:val="22"/>
          <w:rtl w:val="0"/>
          <w:lang w:val="pt-PT"/>
        </w:rPr>
        <w:t>ã</w:t>
      </w:r>
      <w:r>
        <w:rPr>
          <w:rStyle w:val="Número de página"/>
          <w:sz w:val="22"/>
          <w:szCs w:val="22"/>
          <w:rtl w:val="0"/>
          <w:lang w:val="pt-PT"/>
        </w:rPr>
        <w:t>o de Malhas.</w:t>
      </w:r>
    </w:p>
    <w:p>
      <w:pPr>
        <w:pStyle w:val="Cabeçalho"/>
        <w:tabs>
          <w:tab w:val="clear" w:pos="4419"/>
          <w:tab w:val="clear" w:pos="8838"/>
        </w:tabs>
        <w:ind w:firstLine="708"/>
        <w:jc w:val="both"/>
      </w:pPr>
      <w:r>
        <w:rPr>
          <w:rStyle w:val="Número de página"/>
          <w:rtl w:val="0"/>
          <w:lang w:val="pt-PT"/>
        </w:rPr>
        <w:t>A Lei n</w:t>
      </w:r>
      <w:r>
        <w:rPr>
          <w:rStyle w:val="Número de página"/>
          <w:rtl w:val="0"/>
          <w:lang w:val="pt-PT"/>
        </w:rPr>
        <w:t xml:space="preserve">° </w:t>
      </w:r>
      <w:r>
        <w:rPr>
          <w:rStyle w:val="Número de página"/>
          <w:rtl w:val="0"/>
          <w:lang w:val="pt-PT"/>
        </w:rPr>
        <w:t>1.870/99, que disp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 sobre a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arqueol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gico, documental e ambiental do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Fino-MG, 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outras provid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ncias, define: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1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Fica criado o Conselho Municipal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Cultural e Natural De Ouro Fino</w:t>
      </w:r>
      <w:r>
        <w:rPr>
          <w:b w:val="1"/>
          <w:bCs w:val="1"/>
          <w:sz w:val="22"/>
          <w:szCs w:val="22"/>
          <w:rtl w:val="0"/>
          <w:lang w:val="pt-PT"/>
        </w:rPr>
        <w:t xml:space="preserve">, </w:t>
      </w:r>
      <w:r>
        <w:rPr>
          <w:sz w:val="22"/>
          <w:szCs w:val="22"/>
          <w:rtl w:val="0"/>
          <w:lang w:val="pt-PT"/>
        </w:rPr>
        <w:t xml:space="preserve">que regerse- 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pelas disposi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constantes nesta lei, bem como, em sua respectiva regulamenta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2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Compete ao Conselho: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Opinar a respeito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cultural, compreendendo 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est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tico,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documental;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aos poderes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blicos da Uni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do Estado e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medidas destinadas ao cumprimento das exig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e finalidades decorrentes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Solicitar junto a entidades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blicas e privadas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na execu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Programar e executar debates sobre os temas de interesse da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diagnosticar e manter atualizado o cadastro de informa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sobre 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XV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 Poder Executivo Municipal, o tombamento de bens, sempre que o interesse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 assim exigir, bem como, opinar a respeito de projeto de tombamento colocado a aprecia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Conselho pelo Poder Executivo Municipal.</w:t>
      </w:r>
    </w:p>
    <w:p>
      <w:pPr>
        <w:pStyle w:val="Normal.0"/>
        <w:ind w:firstLine="708"/>
        <w:jc w:val="both"/>
        <w:rPr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rtl w:val="0"/>
          <w:lang w:val="pt-PT"/>
        </w:rPr>
        <w:t xml:space="preserve">Deste modo, verificamos que o 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munic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pio de Ouro Fino contempla o Patrim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Hist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rico e Cultural em sua legisla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urban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stica, devendo cumpri-la de modo efetivo, defendendo, preservando e recuperando os bens culturais da cidade.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Nos casos em que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e valores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o tornam exemplar,</w:t>
      </w:r>
      <w:r>
        <w:rPr>
          <w:b w:val="1"/>
          <w:bCs w:val="1"/>
          <w:rtl w:val="0"/>
          <w:lang w:val="pt-PT"/>
        </w:rPr>
        <w:t xml:space="preserve"> deve-se proceder ao tombamento do im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vel, protegendo-o, desta forma</w:t>
      </w:r>
      <w:r>
        <w:rPr>
          <w:rStyle w:val="Número de página"/>
          <w:rtl w:val="0"/>
          <w:lang w:val="pt-PT"/>
        </w:rPr>
        <w:t>, de descaracteriza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ou de destrui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6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CONCLUS</w:t>
      </w:r>
      <w:r>
        <w:rPr>
          <w:b w:val="1"/>
          <w:bCs w:val="1"/>
          <w:rtl w:val="0"/>
          <w:lang w:val="pt-PT"/>
        </w:rPr>
        <w:t>Õ</w:t>
      </w:r>
      <w:r>
        <w:rPr>
          <w:b w:val="1"/>
          <w:bCs w:val="1"/>
          <w:rtl w:val="0"/>
          <w:lang w:val="pt-PT"/>
        </w:rPr>
        <w:t>ES</w:t>
      </w:r>
    </w:p>
    <w:p>
      <w:pPr>
        <w:pStyle w:val="Default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ind w:firstLine="720"/>
        <w:jc w:val="both"/>
        <w:rPr>
          <w:rStyle w:val="Número de página"/>
        </w:rPr>
      </w:pPr>
      <w:r>
        <w:rPr>
          <w:rStyle w:val="Número de página"/>
          <w:rtl w:val="0"/>
          <w:lang w:val="pt-PT"/>
        </w:rPr>
        <w:t>Conforme descrito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 verificado no local quando da vistoria, 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localizada na rua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Dr. Eurico Santos Abreu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193, possui valor cultural</w:t>
      </w:r>
      <w:r>
        <w:rPr>
          <w:rStyle w:val="Ref. de nota de rodapé,Ref. de nota de rodapé1"/>
        </w:rPr>
        <w:footnoteReference w:id="4"/>
      </w:r>
      <w:r>
        <w:rPr>
          <w:rStyle w:val="Número de página"/>
          <w:rtl w:val="0"/>
          <w:lang w:val="pt-PT"/>
        </w:rPr>
        <w:t>, ou seja, possui atributos e significados que justificam a sua perman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e sua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 Acumula valores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paisag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tur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afetivos, evocativo,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ricos, testemunho, raridade e identidade.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 reconheceu a sua 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ao realizar o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 em 2000, exerc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 xml:space="preserve">cio 2001. </w:t>
      </w: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 xml:space="preserve">Devido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proximidade do centro comercial e de servi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os da cidade de Ouro Fino, verifica-se a crescente renova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urbana , revelando uma tend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verticaliza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20"/>
        <w:jc w:val="both"/>
        <w:rPr>
          <w:b w:val="1"/>
          <w:bCs w:val="1"/>
          <w:lang w:val="pt-PT"/>
        </w:rPr>
      </w:pPr>
      <w:r>
        <w:rPr>
          <w:b w:val="1"/>
          <w:bCs w:val="1"/>
          <w:rtl w:val="0"/>
          <w:lang w:val="pt-PT"/>
        </w:rPr>
        <w:t>Para se evitar novas perdas e levando-se em conta o grande valor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rico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o, conforme descrito na ficha de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rio, recomenda-se o aprofundamento dos estudos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ao bem cultural, especialmente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 xml:space="preserve">o </w:t>
      </w:r>
      <w:r>
        <w:rPr>
          <w:b w:val="1"/>
          <w:bCs w:val="1"/>
          <w:rtl w:val="0"/>
          <w:lang w:val="pt-PT"/>
        </w:rPr>
        <w:t xml:space="preserve">à </w:t>
      </w:r>
      <w:r>
        <w:rPr>
          <w:b w:val="1"/>
          <w:bCs w:val="1"/>
          <w:rtl w:val="0"/>
          <w:lang w:val="pt-PT"/>
        </w:rPr>
        <w:t>sua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ria, objetivando a prote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por meio tombamento municipal, reconhecendo o seu valor cultural e contribuindo com a preserva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do patrim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 xml:space="preserve">nio cultural da cidade. </w:t>
      </w:r>
    </w:p>
    <w:p>
      <w:pPr>
        <w:pStyle w:val="Normal.0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Portanto, sugerimos para o referido bem cultural: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Elabora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dossi</w:t>
      </w:r>
      <w:r>
        <w:rPr>
          <w:rStyle w:val="Número de página"/>
          <w:b w:val="1"/>
          <w:bCs w:val="1"/>
          <w:rtl w:val="0"/>
          <w:lang w:val="pt-PT"/>
        </w:rPr>
        <w:t xml:space="preserve">ê </w:t>
      </w:r>
      <w:r>
        <w:rPr>
          <w:rStyle w:val="Número de página"/>
          <w:b w:val="1"/>
          <w:bCs w:val="1"/>
          <w:rtl w:val="0"/>
          <w:lang w:val="pt-PT"/>
        </w:rPr>
        <w:t>de tombamento, por meio de pesquisa e levantamento, seguindo a metodologia sugerida pelo IEPHA, considerando as caracter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sticas e particularidades do bem.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conter delimita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per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metro tombado e de entorno de tombamento e as diretrizes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para sua conserva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e manuten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o, evitando-se assim, maiores descaracteriza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Qualquer projeto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ser elaborado por uma equipe t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 xml:space="preserve">cnica especializada e submetido </w:t>
      </w:r>
      <w:r>
        <w:rPr>
          <w:rStyle w:val="Número de página"/>
          <w:b w:val="1"/>
          <w:bCs w:val="1"/>
          <w:rtl w:val="0"/>
          <w:lang w:val="pt-PT"/>
        </w:rPr>
        <w:t xml:space="preserve">à </w:t>
      </w:r>
      <w:r>
        <w:rPr>
          <w:rStyle w:val="Número de página"/>
          <w:b w:val="1"/>
          <w:bCs w:val="1"/>
          <w:rtl w:val="0"/>
          <w:lang w:val="pt-PT"/>
        </w:rPr>
        <w:t>pr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>via an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lise e aprova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das interven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 pelo Conselho Municipal de Patrim</w:t>
      </w:r>
      <w:r>
        <w:rPr>
          <w:rStyle w:val="Número de página"/>
          <w:b w:val="1"/>
          <w:bCs w:val="1"/>
          <w:rtl w:val="0"/>
          <w:lang w:val="pt-PT"/>
        </w:rPr>
        <w:t>ô</w:t>
      </w:r>
      <w:r>
        <w:rPr>
          <w:rStyle w:val="Número de página"/>
          <w:b w:val="1"/>
          <w:bCs w:val="1"/>
          <w:rtl w:val="0"/>
          <w:lang w:val="pt-PT"/>
        </w:rPr>
        <w:t xml:space="preserve">nio Cultural. </w:t>
      </w:r>
      <w:r>
        <w:rPr>
          <w:b w:val="0"/>
          <w:bCs w:val="0"/>
          <w:rtl w:val="0"/>
          <w:lang w:val="pt-PT"/>
        </w:rPr>
        <w:t>Os conselheiros dever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utilizar crit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rios 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cnicos para analisar as interven</w:t>
      </w:r>
      <w:r>
        <w:rPr>
          <w:b w:val="0"/>
          <w:bCs w:val="0"/>
          <w:rtl w:val="0"/>
          <w:lang w:val="pt-PT"/>
        </w:rPr>
        <w:t>çõ</w:t>
      </w:r>
      <w:r>
        <w:rPr>
          <w:b w:val="0"/>
          <w:bCs w:val="0"/>
          <w:rtl w:val="0"/>
          <w:lang w:val="pt-PT"/>
        </w:rPr>
        <w:t>es e para embasar suas decis</w:t>
      </w:r>
      <w:r>
        <w:rPr>
          <w:b w:val="0"/>
          <w:bCs w:val="0"/>
          <w:rtl w:val="0"/>
          <w:lang w:val="pt-PT"/>
        </w:rPr>
        <w:t>õ</w:t>
      </w:r>
      <w:r>
        <w:rPr>
          <w:b w:val="0"/>
          <w:bCs w:val="0"/>
          <w:rtl w:val="0"/>
          <w:lang w:val="pt-PT"/>
        </w:rPr>
        <w:t>es para evitar danos que s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irrevers</w:t>
      </w:r>
      <w:r>
        <w:rPr>
          <w:b w:val="0"/>
          <w:bCs w:val="0"/>
          <w:rtl w:val="0"/>
          <w:lang w:val="pt-PT"/>
        </w:rPr>
        <w:t>í</w:t>
      </w:r>
      <w:r>
        <w:rPr>
          <w:b w:val="0"/>
          <w:bCs w:val="0"/>
          <w:rtl w:val="0"/>
          <w:lang w:val="pt-PT"/>
        </w:rPr>
        <w:t>veis ao patrim</w:t>
      </w:r>
      <w:r>
        <w:rPr>
          <w:b w:val="0"/>
          <w:bCs w:val="0"/>
          <w:rtl w:val="0"/>
          <w:lang w:val="pt-PT"/>
        </w:rPr>
        <w:t>ô</w:t>
      </w:r>
      <w:r>
        <w:rPr>
          <w:b w:val="0"/>
          <w:bCs w:val="0"/>
          <w:rtl w:val="0"/>
          <w:lang w:val="pt-PT"/>
        </w:rPr>
        <w:t>nio cultural.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Averba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invent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rio e tombamento no Cart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rio de Registro de Im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veis.</w:t>
      </w:r>
    </w:p>
    <w:p>
      <w:pPr>
        <w:pStyle w:val="Normal.0"/>
        <w:spacing w:before="100" w:after="100"/>
        <w:ind w:left="360" w:firstLine="0"/>
      </w:pPr>
    </w:p>
    <w:p>
      <w:pPr>
        <w:pStyle w:val="Normal.0"/>
        <w:spacing w:before="100" w:after="100"/>
        <w:ind w:left="360" w:firstLine="0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7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ENCERRAMENTO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Corpo de texto 3"/>
        <w:spacing w:line="240" w:lineRule="auto"/>
      </w:pPr>
      <w:r>
        <w:rPr>
          <w:rStyle w:val="Número de página"/>
          <w:rtl w:val="0"/>
        </w:rPr>
        <w:tab/>
        <w:t>Sendo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para o momento, colocamo-nos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disposi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outros esclarecimentos. Segue este laudo, em 10 (dez) folhas escritas em um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lado, todas rubricadas e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 xml:space="preserve">ltima datada e assinada. </w:t>
      </w:r>
    </w:p>
    <w:p>
      <w:pPr>
        <w:pStyle w:val="Corpo de texto 3"/>
        <w:jc w:val="right"/>
      </w:pPr>
    </w:p>
    <w:p>
      <w:pPr>
        <w:pStyle w:val="Corpo de texto 3"/>
        <w:jc w:val="right"/>
      </w:pPr>
      <w:r>
        <w:rPr>
          <w:rStyle w:val="Número de página"/>
          <w:rtl w:val="0"/>
          <w:lang w:val="pt-PT"/>
        </w:rPr>
        <w:t xml:space="preserve"> Belo Horizonte, 10 de setembro de 2015.</w:t>
      </w:r>
    </w:p>
    <w:p>
      <w:pPr>
        <w:pStyle w:val="Corpo de texto 3"/>
        <w:jc w:val="right"/>
      </w:pPr>
    </w:p>
    <w:tbl>
      <w:tblPr>
        <w:tblW w:w="972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96"/>
        <w:gridCol w:w="482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Andr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a Lanna Mendes Novais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3951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 xml:space="preserve">Arquiteta Urbanista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CAU A 27713-4</w:t>
            </w:r>
          </w:p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Neise Mendes Duarte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5011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Historiadora</w:t>
            </w:r>
          </w:p>
        </w:tc>
      </w:tr>
    </w:tbl>
    <w:p>
      <w:pPr>
        <w:pStyle w:val="Corpo de texto 3"/>
        <w:widowControl w:val="0"/>
        <w:spacing w:line="240" w:lineRule="auto"/>
        <w:jc w:val="right"/>
      </w:pPr>
      <w:r/>
    </w:p>
    <w:sectPr>
      <w:headerReference w:type="default" r:id="rId12"/>
      <w:footerReference w:type="default" r:id="rId13"/>
      <w:pgSz w:w="11900" w:h="16840" w:orient="portrait"/>
      <w:pgMar w:top="1418" w:right="1134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</w:pPr>
    <w:r>
      <w:drawing xmlns:a="http://schemas.openxmlformats.org/drawingml/2006/main">
        <wp:inline distT="0" distB="0" distL="0" distR="0">
          <wp:extent cx="1377046" cy="5291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77046" cy="529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u w:color="000000"/>
        <w:rtl w:val="0"/>
        <w:lang w:val="pt-PT"/>
        <w14:textFill>
          <w14:solidFill>
            <w14:srgbClr w14:val="000000"/>
          </w14:solidFill>
        </w14:textFill>
      </w:rPr>
      <w:t xml:space="preserve"> 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Texto de nota de rodapé,Texto de nota de rodapé1"/>
        <w:jc w:val="both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tl w:val="0"/>
          <w:lang w:val="pt-PT"/>
        </w:rPr>
        <w:t xml:space="preserve"> </w:t>
      </w:r>
      <w:r>
        <w:rPr>
          <w:rFonts w:ascii="Times New Roman" w:hAnsi="Times New Roman"/>
          <w:rtl w:val="0"/>
          <w:lang w:val="pt-PT"/>
        </w:rPr>
        <w:t>Plano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Munic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pio de Ouro Fino, pesquisado junto ao IEPHA e  BARBOSA, Waldemar de Almeida. Dicion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rico-Geogr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 xml:space="preserve">fico de Minas Gerais. Editora Itatiaia Ltda, Belo Horizonte, 1995. </w:t>
      </w:r>
    </w:p>
  </w:footnote>
  <w:footnote w:id="2">
    <w:p>
      <w:pPr>
        <w:pStyle w:val="Texto de nota de rodapé,Texto de nota de rodapé1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Ficha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vel.</w:t>
      </w:r>
    </w:p>
  </w:footnote>
  <w:footnote w:id="3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BOLLE, Willi. Cultura, patrim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e preserva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>o. Texto In: ARANTES, Ant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A. Produzindo o Passado. Editora Brasiliense, S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Paulo, 1984.</w:t>
      </w:r>
    </w:p>
  </w:footnote>
  <w:footnote w:id="4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 w:hint="default"/>
          <w:rtl w:val="0"/>
          <w:lang w:val="pt-PT"/>
        </w:rPr>
        <w:t xml:space="preserve"> “</w:t>
      </w:r>
      <w:r>
        <w:rPr>
          <w:rFonts w:ascii="Times New Roman" w:hAnsi="Times New Roman"/>
          <w:rtl w:val="0"/>
          <w:lang w:val="pt-PT"/>
        </w:rPr>
        <w:t>O valor cultural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 xml:space="preserve">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intr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nseco, mas criado, institu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do historicamente, no seio da intera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 xml:space="preserve">o social e, por isso, nem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imut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vel, nem homog</w:t>
      </w:r>
      <w:r>
        <w:rPr>
          <w:rFonts w:ascii="Times New Roman" w:hAnsi="Times New Roman" w:hint="default"/>
          <w:rtl w:val="0"/>
          <w:lang w:val="pt-PT"/>
        </w:rPr>
        <w:t>ê</w:t>
      </w:r>
      <w:r>
        <w:rPr>
          <w:rFonts w:ascii="Times New Roman" w:hAnsi="Times New Roman"/>
          <w:rtl w:val="0"/>
          <w:lang w:val="pt-PT"/>
        </w:rPr>
        <w:t xml:space="preserve">neo. Mais ainda: o conflito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seu ber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e trajet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ria naturais, pois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est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desvinculado de interesses de indiv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duos, grupos e sociedades e assim, por sua natureza pol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tica, precisa ser declarado, proposto, legitimado, tornado aceit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 ou desej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</w:t>
      </w:r>
      <w:r>
        <w:rPr>
          <w:rFonts w:ascii="Times New Roman" w:hAnsi="Times New Roman" w:hint="default"/>
          <w:rtl w:val="0"/>
          <w:lang w:val="pt-PT"/>
        </w:rPr>
        <w:t>”</w:t>
      </w:r>
      <w:r>
        <w:rPr>
          <w:rFonts w:ascii="Times New Roman" w:hAnsi="Times New Roman"/>
          <w:rtl w:val="0"/>
          <w:lang w:val="pt-PT"/>
        </w:rPr>
        <w:t>. BEZERRA DE MENEZES. Valor cultural, valor econ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 xml:space="preserve">mico: encontros e desencontros.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jc w:val="right"/>
      <w:rPr>
        <w:rStyle w:val="Número de página"/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10161905</wp:posOffset>
              </wp:positionV>
              <wp:extent cx="4457700" cy="44958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4495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Rodapé"/>
                            <w:jc w:val="center"/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Rua Timbiras, n.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° 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2941 - Barro Preto -  Belo Horizonte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MG - CEP 30140-062 </w:t>
                          </w:r>
                        </w:p>
                        <w:p>
                          <w:pPr>
                            <w:pStyle w:val="Rodapé"/>
                            <w:jc w:val="center"/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 Telefax (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 xml:space="preserve">31) 3250-4620 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E-mail: cppc@mpmg.mp.br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1pt;margin-top:800.2pt;width:351.0pt;height:3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Rodapé"/>
                      <w:jc w:val="center"/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Rua Timbiras, n.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° 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2941 - Barro Preto -  Belo Horizonte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MG - CEP 30140-062 </w:t>
                    </w:r>
                  </w:p>
                  <w:p>
                    <w:pPr>
                      <w:pStyle w:val="Rodapé"/>
                      <w:jc w:val="center"/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 Telefax (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 xml:space="preserve">31) 3250-4620 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E-mail: cppc@mpmg.mp.br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Cabeçalho"/>
      <w:tabs>
        <w:tab w:val="center" w:pos="1615"/>
        <w:tab w:val="right" w:pos="1845"/>
        <w:tab w:val="clear" w:pos="4419"/>
        <w:tab w:val="clear" w:pos="8838"/>
      </w:tabs>
      <w:ind w:right="360"/>
      <w:jc w:val="center"/>
    </w:pPr>
    <w:r>
      <w:rPr>
        <w:b w:val="1"/>
        <w:bCs w:val="1"/>
      </w:rPr>
      <w:drawing xmlns:a="http://schemas.openxmlformats.org/drawingml/2006/main">
        <wp:inline distT="0" distB="0" distL="0" distR="0">
          <wp:extent cx="2133980" cy="8709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80" cy="8709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jc w:val="center"/>
    </w:pPr>
    <w:r>
      <w:rPr>
        <w:b w:val="1"/>
        <w:bCs w:val="1"/>
        <w:rtl w:val="0"/>
        <w:lang w:val="pt-PT"/>
      </w:rPr>
      <w:t>Promotoria Estadual de Defesa do Patrim</w:t>
    </w:r>
    <w:r>
      <w:rPr>
        <w:b w:val="1"/>
        <w:bCs w:val="1"/>
        <w:rtl w:val="0"/>
        <w:lang w:val="pt-PT"/>
      </w:rPr>
      <w:t>ô</w:t>
    </w:r>
    <w:r>
      <w:rPr>
        <w:b w:val="1"/>
        <w:bCs w:val="1"/>
        <w:rtl w:val="0"/>
        <w:lang w:val="pt-PT"/>
      </w:rPr>
      <w:t>nio Cultural e Tur</w:t>
    </w:r>
    <w:r>
      <w:rPr>
        <w:b w:val="1"/>
        <w:bCs w:val="1"/>
        <w:rtl w:val="0"/>
        <w:lang w:val="pt-PT"/>
      </w:rPr>
      <w:t>í</w:t>
    </w:r>
    <w:r>
      <w:rPr>
        <w:b w:val="1"/>
        <w:bCs w:val="1"/>
        <w:rtl w:val="0"/>
        <w:lang w:val="pt-PT"/>
      </w:rPr>
      <w:t>stico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lowerLetter"/>
      <w:suff w:val="tab"/>
      <w:lvlText w:val="%1)"/>
      <w:lvlJc w:val="left"/>
      <w:pPr>
        <w:ind w:left="26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2640"/>
        </w:tabs>
        <w:ind w:left="3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2640"/>
        </w:tabs>
        <w:ind w:left="40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2640"/>
        </w:tabs>
        <w:ind w:left="4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640"/>
        </w:tabs>
        <w:ind w:left="5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640"/>
        </w:tabs>
        <w:ind w:left="624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2640"/>
        </w:tabs>
        <w:ind w:left="6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2640"/>
        </w:tabs>
        <w:ind w:left="7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2640"/>
        </w:tabs>
        <w:ind w:left="840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ind w:left="930" w:hanging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3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3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3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3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3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3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3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3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ahoma Bold" w:cs="Tahoma Bold" w:hAnsi="Tahoma Bold" w:eastAsia="Tahoma 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exto de nota de rodapé,Texto de nota de rodapé1">
    <w:name w:val="Texto de nota de rodapé"/>
    <w:next w:val="Texto de nota de rodapé,Texto de nota de rodapé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Ref. de nota de rodapé,Ref. de nota de rodapé1">
    <w:name w:val="Ref. de nota de rodapé,Ref. de nota de rodapé1"/>
    <w:rPr>
      <w:vertAlign w:val="superscript"/>
    </w:rPr>
  </w:style>
  <w:style w:type="paragraph" w:styleId="msobodyte.0pt,font-family:arial'">
    <w:name w:val="msobodyte.0pt"/>
    <w:next w:val="msobodyte.0pt,font-family:arial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msobodytex.0pt,'">
    <w:name w:val="msobodytex.0pt"/>
    <w:next w:val="msobodytex.0pt,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