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99" w:rsidRPr="00C72399" w:rsidRDefault="00C72399" w:rsidP="00A60073">
      <w:pPr>
        <w:keepNext/>
        <w:suppressAutoHyphens/>
        <w:autoSpaceDN w:val="0"/>
        <w:spacing w:after="0"/>
        <w:jc w:val="center"/>
        <w:textAlignment w:val="baseline"/>
        <w:outlineLvl w:val="2"/>
        <w:rPr>
          <w:rFonts w:ascii="Garamond" w:eastAsia="Times New Roman" w:hAnsi="Garamond" w:cs="Garamond"/>
          <w:b/>
          <w:bCs/>
          <w:kern w:val="3"/>
          <w:sz w:val="24"/>
          <w:szCs w:val="24"/>
          <w:lang w:eastAsia="zh-CN"/>
        </w:rPr>
      </w:pPr>
      <w:r w:rsidRPr="00C72399">
        <w:rPr>
          <w:rFonts w:ascii="Garamond" w:eastAsia="Times New Roman" w:hAnsi="Garamond" w:cs="Garamond"/>
          <w:b/>
          <w:bCs/>
          <w:kern w:val="3"/>
          <w:sz w:val="24"/>
          <w:szCs w:val="24"/>
          <w:lang w:eastAsia="zh-CN"/>
        </w:rPr>
        <w:t>NOTA TÉCNICA N º</w:t>
      </w:r>
      <w:r w:rsidR="00A60073">
        <w:rPr>
          <w:rFonts w:ascii="Garamond" w:eastAsia="Times New Roman" w:hAnsi="Garamond" w:cs="Garamond"/>
          <w:b/>
          <w:bCs/>
          <w:kern w:val="3"/>
          <w:sz w:val="24"/>
          <w:szCs w:val="24"/>
          <w:lang w:eastAsia="zh-CN"/>
        </w:rPr>
        <w:t xml:space="preserve"> 73/2017</w:t>
      </w:r>
    </w:p>
    <w:p w:rsidR="00C72399" w:rsidRPr="00C72399" w:rsidRDefault="00C72399" w:rsidP="00A60073">
      <w:pPr>
        <w:suppressAutoHyphens/>
        <w:autoSpaceDN w:val="0"/>
        <w:spacing w:after="0"/>
        <w:jc w:val="center"/>
        <w:textAlignment w:val="baseline"/>
        <w:rPr>
          <w:rFonts w:ascii="Garamond" w:eastAsia="Times New Roman" w:hAnsi="Garamond" w:cs="Garamond"/>
          <w:kern w:val="3"/>
          <w:sz w:val="24"/>
          <w:szCs w:val="24"/>
          <w:lang w:eastAsia="zh-CN"/>
        </w:rPr>
      </w:pPr>
    </w:p>
    <w:p w:rsidR="00C72399" w:rsidRPr="00C72399" w:rsidRDefault="00A60073" w:rsidP="00A60073">
      <w:pPr>
        <w:suppressAutoHyphens/>
        <w:autoSpaceDN w:val="0"/>
        <w:spacing w:after="0"/>
        <w:jc w:val="center"/>
        <w:textAlignment w:val="baseline"/>
        <w:rPr>
          <w:rFonts w:ascii="Garamond" w:eastAsia="Times New Roman" w:hAnsi="Garamond" w:cs="Garamond"/>
          <w:b/>
          <w:bCs/>
          <w:kern w:val="3"/>
          <w:sz w:val="24"/>
          <w:szCs w:val="24"/>
          <w:lang w:eastAsia="zh-CN"/>
        </w:rPr>
      </w:pPr>
      <w:r>
        <w:rPr>
          <w:rFonts w:ascii="Garamond" w:eastAsia="Times New Roman" w:hAnsi="Garamond" w:cs="Garamond"/>
          <w:b/>
          <w:bCs/>
          <w:kern w:val="3"/>
          <w:sz w:val="24"/>
          <w:szCs w:val="24"/>
          <w:lang w:eastAsia="zh-CN"/>
        </w:rPr>
        <w:t>Ref: PAAF 0024.16.016733-4</w:t>
      </w:r>
    </w:p>
    <w:p w:rsidR="00C72399" w:rsidRPr="00C72399" w:rsidRDefault="00C72399" w:rsidP="00C72399">
      <w:pPr>
        <w:suppressAutoHyphens/>
        <w:autoSpaceDN w:val="0"/>
        <w:spacing w:after="0"/>
        <w:jc w:val="both"/>
        <w:textAlignment w:val="baseline"/>
        <w:rPr>
          <w:rFonts w:ascii="Garamond" w:eastAsia="Times New Roman" w:hAnsi="Garamond" w:cs="Garamond"/>
          <w:b/>
          <w:bCs/>
          <w:kern w:val="3"/>
          <w:sz w:val="24"/>
          <w:szCs w:val="24"/>
          <w:lang w:eastAsia="zh-CN"/>
        </w:rPr>
      </w:pPr>
    </w:p>
    <w:p w:rsidR="00C72399" w:rsidRPr="00D707B1" w:rsidRDefault="00C72399" w:rsidP="00C72399">
      <w:pPr>
        <w:widowControl w:val="0"/>
        <w:numPr>
          <w:ilvl w:val="0"/>
          <w:numId w:val="1"/>
        </w:numPr>
        <w:suppressAutoHyphens/>
        <w:autoSpaceDN w:val="0"/>
        <w:spacing w:after="0" w:line="240" w:lineRule="auto"/>
        <w:jc w:val="both"/>
        <w:textAlignment w:val="baseline"/>
        <w:rPr>
          <w:rFonts w:ascii="Garamond" w:eastAsia="Times New Roman" w:hAnsi="Garamond" w:cs="Times New Roman"/>
          <w:kern w:val="3"/>
          <w:sz w:val="24"/>
          <w:szCs w:val="24"/>
          <w:lang w:eastAsia="zh-CN"/>
        </w:rPr>
      </w:pPr>
      <w:r w:rsidRPr="00C72399">
        <w:rPr>
          <w:rFonts w:ascii="Garamond" w:eastAsia="Times New Roman" w:hAnsi="Garamond" w:cs="Garamond"/>
          <w:b/>
          <w:bCs/>
          <w:kern w:val="3"/>
          <w:sz w:val="24"/>
          <w:szCs w:val="24"/>
          <w:lang w:eastAsia="zh-CN"/>
        </w:rPr>
        <w:t xml:space="preserve">Objeto: </w:t>
      </w:r>
      <w:r w:rsidR="00A60073">
        <w:rPr>
          <w:rFonts w:ascii="Garamond" w:eastAsia="Times New Roman" w:hAnsi="Garamond" w:cs="Garamond"/>
          <w:kern w:val="3"/>
          <w:sz w:val="24"/>
          <w:szCs w:val="24"/>
          <w:lang w:eastAsia="zh-CN"/>
        </w:rPr>
        <w:t>Igreja Matriz Sagrada Família.</w:t>
      </w:r>
    </w:p>
    <w:p w:rsidR="00D707B1" w:rsidRPr="00D707B1" w:rsidRDefault="00D707B1" w:rsidP="00D707B1">
      <w:pPr>
        <w:widowControl w:val="0"/>
        <w:suppressAutoHyphens/>
        <w:autoSpaceDN w:val="0"/>
        <w:spacing w:after="0" w:line="240" w:lineRule="auto"/>
        <w:ind w:left="720"/>
        <w:jc w:val="both"/>
        <w:textAlignment w:val="baseline"/>
        <w:rPr>
          <w:rFonts w:ascii="Garamond" w:eastAsia="Times New Roman" w:hAnsi="Garamond" w:cs="Times New Roman"/>
          <w:kern w:val="3"/>
          <w:sz w:val="24"/>
          <w:szCs w:val="24"/>
          <w:lang w:eastAsia="zh-CN"/>
        </w:rPr>
      </w:pPr>
    </w:p>
    <w:p w:rsidR="00D707B1" w:rsidRPr="00C72399" w:rsidRDefault="00D707B1" w:rsidP="00D707B1">
      <w:pPr>
        <w:widowControl w:val="0"/>
        <w:numPr>
          <w:ilvl w:val="0"/>
          <w:numId w:val="1"/>
        </w:numPr>
        <w:suppressAutoHyphens/>
        <w:autoSpaceDN w:val="0"/>
        <w:spacing w:after="0" w:line="240" w:lineRule="auto"/>
        <w:jc w:val="both"/>
        <w:textAlignment w:val="baseline"/>
        <w:rPr>
          <w:rFonts w:ascii="Garamond" w:eastAsia="Times New Roman" w:hAnsi="Garamond" w:cs="Times New Roman"/>
          <w:kern w:val="3"/>
          <w:sz w:val="24"/>
          <w:szCs w:val="24"/>
          <w:lang w:eastAsia="zh-CN"/>
        </w:rPr>
      </w:pPr>
      <w:r>
        <w:rPr>
          <w:rFonts w:ascii="Garamond" w:eastAsia="Times New Roman" w:hAnsi="Garamond" w:cs="Garamond"/>
          <w:b/>
          <w:bCs/>
          <w:kern w:val="3"/>
          <w:sz w:val="24"/>
          <w:szCs w:val="24"/>
          <w:lang w:eastAsia="zh-CN"/>
        </w:rPr>
        <w:t>Endereço:</w:t>
      </w:r>
      <w:r>
        <w:rPr>
          <w:rFonts w:ascii="Garamond" w:eastAsia="Times New Roman" w:hAnsi="Garamond" w:cs="Times New Roman"/>
          <w:kern w:val="3"/>
          <w:sz w:val="24"/>
          <w:szCs w:val="24"/>
          <w:lang w:eastAsia="zh-CN"/>
        </w:rPr>
        <w:t xml:space="preserve"> </w:t>
      </w:r>
      <w:r w:rsidRPr="00D707B1">
        <w:rPr>
          <w:rFonts w:ascii="Garamond" w:eastAsia="Times New Roman" w:hAnsi="Garamond" w:cs="Times New Roman"/>
          <w:kern w:val="3"/>
          <w:sz w:val="24"/>
          <w:szCs w:val="24"/>
          <w:lang w:eastAsia="zh-CN"/>
        </w:rPr>
        <w:t>Praça Cônego Zeferino Avelar</w:t>
      </w:r>
    </w:p>
    <w:p w:rsidR="00C72399" w:rsidRPr="00C72399" w:rsidRDefault="00C72399" w:rsidP="00C72399">
      <w:pPr>
        <w:suppressAutoHyphens/>
        <w:autoSpaceDN w:val="0"/>
        <w:spacing w:after="0"/>
        <w:ind w:left="360"/>
        <w:jc w:val="both"/>
        <w:textAlignment w:val="baseline"/>
        <w:rPr>
          <w:rFonts w:ascii="Garamond" w:eastAsia="Times New Roman" w:hAnsi="Garamond" w:cs="Garamond"/>
          <w:b/>
          <w:bCs/>
          <w:kern w:val="3"/>
          <w:sz w:val="24"/>
          <w:szCs w:val="24"/>
          <w:lang w:eastAsia="zh-CN"/>
        </w:rPr>
      </w:pPr>
    </w:p>
    <w:p w:rsidR="00C72399" w:rsidRPr="0022663F" w:rsidRDefault="00C72399" w:rsidP="00C72399">
      <w:pPr>
        <w:widowControl w:val="0"/>
        <w:numPr>
          <w:ilvl w:val="0"/>
          <w:numId w:val="1"/>
        </w:numPr>
        <w:suppressAutoHyphens/>
        <w:autoSpaceDN w:val="0"/>
        <w:spacing w:after="0" w:line="240" w:lineRule="auto"/>
        <w:jc w:val="both"/>
        <w:textAlignment w:val="baseline"/>
        <w:rPr>
          <w:rFonts w:ascii="Garamond" w:eastAsia="Times New Roman" w:hAnsi="Garamond" w:cs="Times New Roman"/>
          <w:kern w:val="3"/>
          <w:sz w:val="24"/>
          <w:szCs w:val="24"/>
          <w:lang w:eastAsia="zh-CN"/>
        </w:rPr>
      </w:pPr>
      <w:r w:rsidRPr="00C72399">
        <w:rPr>
          <w:rFonts w:ascii="Garamond" w:eastAsia="Times New Roman" w:hAnsi="Garamond" w:cs="Garamond"/>
          <w:b/>
          <w:bCs/>
          <w:kern w:val="3"/>
          <w:sz w:val="24"/>
          <w:szCs w:val="24"/>
          <w:lang w:eastAsia="zh-CN"/>
        </w:rPr>
        <w:t xml:space="preserve">Município: </w:t>
      </w:r>
      <w:r w:rsidR="00A60073">
        <w:rPr>
          <w:rFonts w:ascii="Garamond" w:eastAsia="Times New Roman" w:hAnsi="Garamond" w:cs="Garamond"/>
          <w:kern w:val="3"/>
          <w:sz w:val="24"/>
          <w:szCs w:val="24"/>
          <w:lang w:eastAsia="zh-CN"/>
        </w:rPr>
        <w:t>Três Corações</w:t>
      </w:r>
    </w:p>
    <w:p w:rsidR="0022663F" w:rsidRDefault="0022663F" w:rsidP="0022663F">
      <w:pPr>
        <w:pStyle w:val="PargrafodaLista"/>
        <w:spacing w:after="0"/>
        <w:rPr>
          <w:rFonts w:ascii="Garamond" w:eastAsia="Times New Roman" w:hAnsi="Garamond" w:cs="Times New Roman"/>
          <w:kern w:val="3"/>
          <w:sz w:val="24"/>
          <w:szCs w:val="24"/>
          <w:lang w:eastAsia="zh-CN"/>
        </w:rPr>
      </w:pPr>
    </w:p>
    <w:p w:rsidR="0022663F" w:rsidRPr="00C72399" w:rsidRDefault="0022663F" w:rsidP="00D707B1">
      <w:pPr>
        <w:widowControl w:val="0"/>
        <w:numPr>
          <w:ilvl w:val="0"/>
          <w:numId w:val="1"/>
        </w:numPr>
        <w:suppressAutoHyphens/>
        <w:autoSpaceDN w:val="0"/>
        <w:spacing w:after="0" w:line="240" w:lineRule="auto"/>
        <w:jc w:val="both"/>
        <w:textAlignment w:val="baseline"/>
        <w:rPr>
          <w:rFonts w:ascii="Garamond" w:eastAsia="Times New Roman" w:hAnsi="Garamond" w:cs="Times New Roman"/>
          <w:kern w:val="3"/>
          <w:sz w:val="24"/>
          <w:szCs w:val="24"/>
          <w:lang w:eastAsia="zh-CN"/>
        </w:rPr>
      </w:pPr>
      <w:r w:rsidRPr="0022663F">
        <w:rPr>
          <w:rFonts w:ascii="Garamond" w:eastAsia="Times New Roman" w:hAnsi="Garamond" w:cs="Times New Roman"/>
          <w:b/>
          <w:kern w:val="3"/>
          <w:sz w:val="24"/>
          <w:szCs w:val="24"/>
          <w:lang w:eastAsia="zh-CN"/>
        </w:rPr>
        <w:t>Proteção</w:t>
      </w:r>
      <w:r>
        <w:rPr>
          <w:rFonts w:ascii="Garamond" w:eastAsia="Times New Roman" w:hAnsi="Garamond" w:cs="Times New Roman"/>
          <w:kern w:val="3"/>
          <w:sz w:val="24"/>
          <w:szCs w:val="24"/>
          <w:lang w:eastAsia="zh-CN"/>
        </w:rPr>
        <w:t xml:space="preserve"> : Tombamento Municipal</w:t>
      </w:r>
      <w:r w:rsidR="00D707B1" w:rsidRPr="00D707B1">
        <w:t xml:space="preserve"> </w:t>
      </w:r>
      <w:r w:rsidR="00D707B1">
        <w:t xml:space="preserve"> - </w:t>
      </w:r>
      <w:r w:rsidR="00D707B1">
        <w:rPr>
          <w:rFonts w:ascii="Garamond" w:eastAsia="Times New Roman" w:hAnsi="Garamond" w:cs="Times New Roman"/>
          <w:kern w:val="3"/>
          <w:sz w:val="24"/>
          <w:szCs w:val="24"/>
          <w:lang w:eastAsia="zh-CN"/>
        </w:rPr>
        <w:t xml:space="preserve">Decreto nº 77694 </w:t>
      </w:r>
      <w:r w:rsidR="00D707B1" w:rsidRPr="00D707B1">
        <w:rPr>
          <w:rFonts w:ascii="Garamond" w:eastAsia="Times New Roman" w:hAnsi="Garamond" w:cs="Times New Roman"/>
          <w:kern w:val="3"/>
          <w:sz w:val="24"/>
          <w:szCs w:val="24"/>
          <w:lang w:eastAsia="zh-CN"/>
        </w:rPr>
        <w:t>de 11</w:t>
      </w:r>
      <w:r w:rsidR="00D707B1">
        <w:rPr>
          <w:rFonts w:ascii="Garamond" w:eastAsia="Times New Roman" w:hAnsi="Garamond" w:cs="Times New Roman"/>
          <w:kern w:val="3"/>
          <w:sz w:val="24"/>
          <w:szCs w:val="24"/>
          <w:lang w:eastAsia="zh-CN"/>
        </w:rPr>
        <w:t>/11/1994</w:t>
      </w:r>
      <w:r w:rsidR="00D707B1" w:rsidRPr="00D707B1">
        <w:rPr>
          <w:rFonts w:ascii="Garamond" w:eastAsia="Times New Roman" w:hAnsi="Garamond" w:cs="Times New Roman"/>
          <w:kern w:val="3"/>
          <w:sz w:val="24"/>
          <w:szCs w:val="24"/>
          <w:lang w:eastAsia="zh-CN"/>
        </w:rPr>
        <w:t>.</w:t>
      </w:r>
    </w:p>
    <w:p w:rsidR="00C72399" w:rsidRPr="00C72399" w:rsidRDefault="00C72399" w:rsidP="00C72399">
      <w:pPr>
        <w:widowControl w:val="0"/>
        <w:suppressAutoHyphens/>
        <w:autoSpaceDN w:val="0"/>
        <w:spacing w:after="0" w:line="240" w:lineRule="auto"/>
        <w:ind w:left="708"/>
        <w:textAlignment w:val="baseline"/>
        <w:rPr>
          <w:rFonts w:ascii="Garamond" w:eastAsia="SimSun" w:hAnsi="Garamond" w:cs="Mangal"/>
          <w:kern w:val="3"/>
          <w:sz w:val="24"/>
          <w:szCs w:val="21"/>
          <w:lang w:eastAsia="zh-CN" w:bidi="hi-IN"/>
        </w:rPr>
      </w:pPr>
    </w:p>
    <w:p w:rsidR="00C72399" w:rsidRPr="00C72399" w:rsidRDefault="00C72399" w:rsidP="00C72399">
      <w:pPr>
        <w:widowControl w:val="0"/>
        <w:numPr>
          <w:ilvl w:val="0"/>
          <w:numId w:val="1"/>
        </w:numPr>
        <w:suppressAutoHyphens/>
        <w:autoSpaceDN w:val="0"/>
        <w:spacing w:after="0" w:line="240" w:lineRule="auto"/>
        <w:jc w:val="both"/>
        <w:textAlignment w:val="baseline"/>
        <w:rPr>
          <w:rFonts w:ascii="Garamond" w:eastAsia="Times New Roman" w:hAnsi="Garamond" w:cs="Garamond"/>
          <w:bCs/>
          <w:kern w:val="3"/>
          <w:sz w:val="24"/>
          <w:szCs w:val="24"/>
          <w:lang w:eastAsia="zh-CN"/>
        </w:rPr>
      </w:pPr>
      <w:r w:rsidRPr="00C72399">
        <w:rPr>
          <w:rFonts w:ascii="Garamond" w:eastAsia="Times New Roman" w:hAnsi="Garamond" w:cs="Garamond"/>
          <w:b/>
          <w:bCs/>
          <w:kern w:val="3"/>
          <w:sz w:val="24"/>
          <w:szCs w:val="24"/>
          <w:lang w:eastAsia="zh-CN"/>
        </w:rPr>
        <w:t xml:space="preserve">Objetivo: </w:t>
      </w:r>
      <w:r w:rsidR="005935D7">
        <w:rPr>
          <w:rFonts w:ascii="Garamond" w:eastAsia="Times New Roman" w:hAnsi="Garamond" w:cs="Garamond"/>
          <w:bCs/>
          <w:kern w:val="3"/>
          <w:sz w:val="24"/>
          <w:szCs w:val="24"/>
          <w:lang w:eastAsia="zh-CN"/>
        </w:rPr>
        <w:t>Análise p</w:t>
      </w:r>
      <w:r w:rsidR="00A60073">
        <w:rPr>
          <w:rFonts w:ascii="Garamond" w:eastAsia="Times New Roman" w:hAnsi="Garamond" w:cs="Garamond"/>
          <w:bCs/>
          <w:kern w:val="3"/>
          <w:sz w:val="24"/>
          <w:szCs w:val="24"/>
          <w:lang w:eastAsia="zh-CN"/>
        </w:rPr>
        <w:t xml:space="preserve">rojeto de </w:t>
      </w:r>
      <w:r w:rsidR="005935D7">
        <w:rPr>
          <w:rFonts w:ascii="Garamond" w:eastAsia="Times New Roman" w:hAnsi="Garamond" w:cs="Garamond"/>
          <w:bCs/>
          <w:kern w:val="3"/>
          <w:sz w:val="24"/>
          <w:szCs w:val="24"/>
          <w:lang w:eastAsia="zh-CN"/>
        </w:rPr>
        <w:t>r</w:t>
      </w:r>
      <w:r w:rsidR="00A60073">
        <w:rPr>
          <w:rFonts w:ascii="Garamond" w:eastAsia="Times New Roman" w:hAnsi="Garamond" w:cs="Garamond"/>
          <w:bCs/>
          <w:kern w:val="3"/>
          <w:sz w:val="24"/>
          <w:szCs w:val="24"/>
          <w:lang w:eastAsia="zh-CN"/>
        </w:rPr>
        <w:t>estauração.</w:t>
      </w:r>
    </w:p>
    <w:p w:rsidR="00C72399" w:rsidRPr="00C72399" w:rsidRDefault="00C72399" w:rsidP="0022663F">
      <w:pPr>
        <w:widowControl w:val="0"/>
        <w:suppressAutoHyphens/>
        <w:autoSpaceDN w:val="0"/>
        <w:spacing w:after="0" w:line="240" w:lineRule="auto"/>
        <w:ind w:firstLine="360"/>
        <w:textAlignment w:val="baseline"/>
        <w:rPr>
          <w:rFonts w:ascii="Garamond" w:eastAsia="Times New Roman" w:hAnsi="Garamond" w:cs="Garamond"/>
          <w:b/>
          <w:bCs/>
          <w:kern w:val="3"/>
          <w:sz w:val="24"/>
          <w:szCs w:val="24"/>
          <w:lang w:eastAsia="zh-CN"/>
        </w:rPr>
      </w:pPr>
    </w:p>
    <w:p w:rsidR="0022663F" w:rsidRDefault="00C40D7E" w:rsidP="0022663F">
      <w:pPr>
        <w:widowControl w:val="0"/>
        <w:numPr>
          <w:ilvl w:val="0"/>
          <w:numId w:val="1"/>
        </w:numPr>
        <w:suppressAutoHyphens/>
        <w:autoSpaceDN w:val="0"/>
        <w:spacing w:after="0" w:line="240" w:lineRule="auto"/>
        <w:textAlignment w:val="baseline"/>
        <w:rPr>
          <w:rFonts w:ascii="Garamond" w:eastAsia="Times New Roman" w:hAnsi="Garamond" w:cs="Garamond"/>
          <w:b/>
          <w:bCs/>
          <w:kern w:val="3"/>
          <w:sz w:val="24"/>
          <w:szCs w:val="24"/>
          <w:lang w:eastAsia="zh-CN"/>
        </w:rPr>
      </w:pPr>
      <w:r>
        <w:rPr>
          <w:rFonts w:ascii="Garamond" w:eastAsia="Times New Roman" w:hAnsi="Garamond" w:cs="Garamond"/>
          <w:b/>
          <w:bCs/>
          <w:kern w:val="3"/>
          <w:sz w:val="24"/>
          <w:szCs w:val="24"/>
          <w:lang w:eastAsia="zh-CN"/>
        </w:rPr>
        <w:t>Análise</w:t>
      </w:r>
      <w:r w:rsidR="0022663F">
        <w:rPr>
          <w:rFonts w:ascii="Garamond" w:eastAsia="Times New Roman" w:hAnsi="Garamond" w:cs="Garamond"/>
          <w:b/>
          <w:bCs/>
          <w:kern w:val="3"/>
          <w:sz w:val="24"/>
          <w:szCs w:val="24"/>
          <w:lang w:eastAsia="zh-CN"/>
        </w:rPr>
        <w:t>:</w:t>
      </w:r>
    </w:p>
    <w:p w:rsidR="0022663F" w:rsidRDefault="0022663F" w:rsidP="0022663F">
      <w:pPr>
        <w:widowControl w:val="0"/>
        <w:suppressAutoHyphens/>
        <w:autoSpaceDN w:val="0"/>
        <w:spacing w:after="0" w:line="240" w:lineRule="auto"/>
        <w:textAlignment w:val="baseline"/>
        <w:rPr>
          <w:rFonts w:ascii="Garamond" w:eastAsia="Times New Roman" w:hAnsi="Garamond" w:cs="Garamond"/>
          <w:bCs/>
          <w:kern w:val="3"/>
          <w:sz w:val="24"/>
          <w:szCs w:val="24"/>
          <w:lang w:eastAsia="zh-CN"/>
        </w:rPr>
      </w:pP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Em 20/09/2012 foi instaurado pela Primeira Promotoria de Justiça da Comarca de Três Corações o Inquérito Civil n° MPMG-0693.12.000294-6, com o objetivo de investigar fatos relacionados à reforma do telhado, piso, instalações elétricas e de som, pintura externa e outros, a ser realizada na Igreja Matriz de Sagrada Família, patrimônio tombado do município de Três Corações/MG. Nessa mesma data, a Promotora Dra Flaviane Ferreira da Silveira, da Promotoria de Justiça de Três Corações, encaminhou ofício ao Pároco da referida Igreja, Pe. Daniel Menezes Fernandes, solicitando o projeto de reforma da Matriz. Em resposta, o pároco informou que por se tratar de uma grande obra de reforma e restauração, o Conselho Administrativo Paroquial (CAP) optou por fazê-lo por partes e que, até aquele presente momento, existia somente o projeto de troca do piso da Igreja Matriz, àquela época previsto para início de 2013.</w:t>
      </w: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O projeto de troca de piso, d</w:t>
      </w:r>
      <w:r>
        <w:rPr>
          <w:rFonts w:ascii="Garamond" w:eastAsia="Times New Roman" w:hAnsi="Garamond" w:cs="Garamond"/>
          <w:bCs/>
          <w:kern w:val="3"/>
          <w:sz w:val="24"/>
          <w:szCs w:val="24"/>
          <w:lang w:eastAsia="zh-CN"/>
        </w:rPr>
        <w:t>e autoria do</w:t>
      </w:r>
      <w:r w:rsidRPr="0022663F">
        <w:rPr>
          <w:rFonts w:ascii="Garamond" w:eastAsia="Times New Roman" w:hAnsi="Garamond" w:cs="Garamond"/>
          <w:bCs/>
          <w:kern w:val="3"/>
          <w:sz w:val="24"/>
          <w:szCs w:val="24"/>
          <w:lang w:eastAsia="zh-CN"/>
        </w:rPr>
        <w:t xml:space="preserve"> arquiteto Alf</w:t>
      </w:r>
      <w:r>
        <w:rPr>
          <w:rFonts w:ascii="Garamond" w:eastAsia="Times New Roman" w:hAnsi="Garamond" w:cs="Garamond"/>
          <w:bCs/>
          <w:kern w:val="3"/>
          <w:sz w:val="24"/>
          <w:szCs w:val="24"/>
          <w:lang w:eastAsia="zh-CN"/>
        </w:rPr>
        <w:t xml:space="preserve">redo Pissinato, foi recebido nesta Coordenadoria </w:t>
      </w:r>
      <w:r w:rsidRPr="0022663F">
        <w:rPr>
          <w:rFonts w:ascii="Garamond" w:eastAsia="Times New Roman" w:hAnsi="Garamond" w:cs="Garamond"/>
          <w:bCs/>
          <w:kern w:val="3"/>
          <w:sz w:val="24"/>
          <w:szCs w:val="24"/>
          <w:lang w:eastAsia="zh-CN"/>
        </w:rPr>
        <w:t>em 01/10/2012</w:t>
      </w:r>
      <w:r>
        <w:rPr>
          <w:rFonts w:ascii="Garamond" w:eastAsia="Times New Roman" w:hAnsi="Garamond" w:cs="Garamond"/>
          <w:bCs/>
          <w:kern w:val="3"/>
          <w:sz w:val="24"/>
          <w:szCs w:val="24"/>
          <w:lang w:eastAsia="zh-CN"/>
        </w:rPr>
        <w:t xml:space="preserve"> e </w:t>
      </w:r>
      <w:r w:rsidRPr="0022663F">
        <w:rPr>
          <w:rFonts w:ascii="Garamond" w:eastAsia="Times New Roman" w:hAnsi="Garamond" w:cs="Garamond"/>
          <w:bCs/>
          <w:kern w:val="3"/>
          <w:sz w:val="24"/>
          <w:szCs w:val="24"/>
          <w:lang w:eastAsia="zh-CN"/>
        </w:rPr>
        <w:t xml:space="preserve">foi elaborada a Nota Técnica nº 139/2012, relativa às medidas necessárias para a conservação da Igreja Matriz de Sagrada Família, em Três Corações, no que dizia respeito à troca de piso. </w:t>
      </w: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 xml:space="preserve">Recebida a Nota Técnica nº 139/2012, a Promotora Dra. Cíntia Roberta Gomes de Lima, enviou cópia da mesma ao Pe. Daniel Menezes Fernandes e solicitou que </w:t>
      </w:r>
      <w:r w:rsidR="006F7F3D">
        <w:rPr>
          <w:rFonts w:ascii="Garamond" w:eastAsia="Times New Roman" w:hAnsi="Garamond" w:cs="Garamond"/>
          <w:bCs/>
          <w:kern w:val="3"/>
          <w:sz w:val="24"/>
          <w:szCs w:val="24"/>
          <w:lang w:eastAsia="zh-CN"/>
        </w:rPr>
        <w:t xml:space="preserve">fosse apresentada </w:t>
      </w:r>
      <w:r w:rsidRPr="0022663F">
        <w:rPr>
          <w:rFonts w:ascii="Garamond" w:eastAsia="Times New Roman" w:hAnsi="Garamond" w:cs="Garamond"/>
          <w:bCs/>
          <w:kern w:val="3"/>
          <w:sz w:val="24"/>
          <w:szCs w:val="24"/>
          <w:lang w:eastAsia="zh-CN"/>
        </w:rPr>
        <w:t>autorização concedida pelo Conselho Municipal de Patrimônio Cultural para reforma do imóvel tombado, bem como cópia do projeto de restauração do imóvel, cópia da ART do responsável técnico e informações sobre o andamento das obras.</w:t>
      </w:r>
    </w:p>
    <w:p w:rsidR="0022663F" w:rsidRP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 xml:space="preserve">Em 22/01/2014, </w:t>
      </w:r>
      <w:r w:rsidR="006F7F3D">
        <w:rPr>
          <w:rFonts w:ascii="Garamond" w:eastAsia="Times New Roman" w:hAnsi="Garamond" w:cs="Garamond"/>
          <w:bCs/>
          <w:kern w:val="3"/>
          <w:sz w:val="24"/>
          <w:szCs w:val="24"/>
          <w:lang w:eastAsia="zh-CN"/>
        </w:rPr>
        <w:t xml:space="preserve">foi realizada </w:t>
      </w:r>
      <w:r w:rsidRPr="0022663F">
        <w:rPr>
          <w:rFonts w:ascii="Garamond" w:eastAsia="Times New Roman" w:hAnsi="Garamond" w:cs="Garamond"/>
          <w:bCs/>
          <w:kern w:val="3"/>
          <w:sz w:val="24"/>
          <w:szCs w:val="24"/>
          <w:lang w:eastAsia="zh-CN"/>
        </w:rPr>
        <w:t xml:space="preserve">reunião na Promotoria de Justiça de Três Corações, </w:t>
      </w:r>
      <w:r w:rsidR="006F7F3D" w:rsidRPr="006F7F3D">
        <w:rPr>
          <w:rFonts w:ascii="Garamond" w:eastAsia="Times New Roman" w:hAnsi="Garamond" w:cs="Garamond"/>
          <w:bCs/>
          <w:kern w:val="3"/>
          <w:sz w:val="24"/>
          <w:szCs w:val="24"/>
          <w:lang w:eastAsia="zh-CN"/>
        </w:rPr>
        <w:t xml:space="preserve">para entrega de documentos referentes à aprovação da reforma </w:t>
      </w:r>
      <w:r w:rsidR="006F7F3D">
        <w:rPr>
          <w:rFonts w:ascii="Garamond" w:eastAsia="Times New Roman" w:hAnsi="Garamond" w:cs="Garamond"/>
          <w:bCs/>
          <w:kern w:val="3"/>
          <w:sz w:val="24"/>
          <w:szCs w:val="24"/>
          <w:lang w:eastAsia="zh-CN"/>
        </w:rPr>
        <w:t xml:space="preserve">pelo </w:t>
      </w:r>
      <w:r w:rsidRPr="0022663F">
        <w:rPr>
          <w:rFonts w:ascii="Garamond" w:eastAsia="Times New Roman" w:hAnsi="Garamond" w:cs="Garamond"/>
          <w:bCs/>
          <w:kern w:val="3"/>
          <w:sz w:val="24"/>
          <w:szCs w:val="24"/>
          <w:lang w:eastAsia="zh-CN"/>
        </w:rPr>
        <w:t xml:space="preserve">Conselho Municipal de Proteção ao Patrimônio Histórico e Cultural de Três Corações – CPHCTC, e laudo técnico do </w:t>
      </w:r>
      <w:r w:rsidRPr="0022663F">
        <w:rPr>
          <w:rFonts w:ascii="Garamond" w:eastAsia="Times New Roman" w:hAnsi="Garamond" w:cs="Garamond"/>
          <w:bCs/>
          <w:kern w:val="3"/>
          <w:sz w:val="24"/>
          <w:szCs w:val="24"/>
          <w:lang w:eastAsia="zh-CN"/>
        </w:rPr>
        <w:lastRenderedPageBreak/>
        <w:t>estado de conservação da Matriz elaborado pelo engenheiro Antônio de Pádua Vilela. A Promotora de Justiça ressaltou que, como haverá grande alteração no interior da Igreja, faz-se necessário a elaboração de laudos e projetos técnicos a serem submetidos à apreciação do CPHCTC e à coordenadoria do Ministério Público Estadual, que atua na área do Patrimônio Histórico e Cultural e, apenas após a manifestação deste, é que poderão ser iniciadas as obras. A Promotora solicitou ainda ao CDPHCTC que apresentasse cópia do Dossiê de Tombamento da Igreja Matriz</w:t>
      </w:r>
      <w:r w:rsidR="006F7F3D">
        <w:rPr>
          <w:rFonts w:ascii="Garamond" w:eastAsia="Times New Roman" w:hAnsi="Garamond" w:cs="Garamond"/>
          <w:bCs/>
          <w:kern w:val="3"/>
          <w:sz w:val="24"/>
          <w:szCs w:val="24"/>
          <w:lang w:eastAsia="zh-CN"/>
        </w:rPr>
        <w:t xml:space="preserve">, que foi apresentado em </w:t>
      </w:r>
      <w:r w:rsidRPr="0022663F">
        <w:rPr>
          <w:rFonts w:ascii="Garamond" w:eastAsia="Times New Roman" w:hAnsi="Garamond" w:cs="Garamond"/>
          <w:bCs/>
          <w:kern w:val="3"/>
          <w:sz w:val="24"/>
          <w:szCs w:val="24"/>
          <w:lang w:eastAsia="zh-CN"/>
        </w:rPr>
        <w:t>05/02/2014.</w:t>
      </w:r>
    </w:p>
    <w:p w:rsidR="006F7F3D" w:rsidRPr="0022663F" w:rsidRDefault="006F7F3D"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 xml:space="preserve">Em 31/07/2014, o CPHCTC encaminhou à Promotoria de Justiça de Três Corações os pareceres 01/2014; 02/2014 e 04/2014 que dizem respeito às reformas da Matriz. Em resposta, a Promotora Dra. Cíntia Roberta Gomes de Lima solicitou ao CPHCTC cópia de inteiro teor dos laudos e/ou projetos arquitetônicos que ampararam a expedição dos pareceres nº 01,02 e 04, de 2014; tendo solicitado ainda ao Pároco da Igreja informações detalhadas sobre a execução das obras de restauro do imóvel. </w:t>
      </w:r>
    </w:p>
    <w:p w:rsidR="006F7F3D" w:rsidRPr="0022663F" w:rsidRDefault="006F7F3D"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6F7F3D"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 xml:space="preserve">Em 22/08/2014, o Pároco encaminha à Promotoria de Justiça de Três Corações um relatório de detalhamento das obras de reforma e restauro da Matriz, especificando o que já havia sido realizado e o que ainda estava por ser feito, além do parecer técnico de edificação realizado pelo engenheiro civil Gustavo Luís de Souza Naback. </w:t>
      </w:r>
    </w:p>
    <w:p w:rsidR="006F7F3D" w:rsidRDefault="006F7F3D"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 xml:space="preserve">Em 02/09/2014, a Promotoria de Justiça de Três Corações enviou notificação ao Pároco da Matriz, Pe. Lucas Reis Pereira, e ao presidente do CPHCTC, Sr. Lúcio Flávio Burza Lorena, para que não iniciasse ou imediatamente paralisasse, se acaso iniciada, as obras de acabamento do coro da Igreja Matriz e, ainda, que apresentasse projeto de detalhamento da pintura das paredes e teto do respectivo local de especificações de materiais. Em resposta, o Pároco enviou à Promotoria de Três Corações ofício informando que as obras de acabamento do coro estavam </w:t>
      </w:r>
      <w:r w:rsidR="005935D7">
        <w:rPr>
          <w:rFonts w:ascii="Garamond" w:eastAsia="Times New Roman" w:hAnsi="Garamond" w:cs="Garamond"/>
          <w:bCs/>
          <w:kern w:val="3"/>
          <w:sz w:val="24"/>
          <w:szCs w:val="24"/>
          <w:lang w:eastAsia="zh-CN"/>
        </w:rPr>
        <w:t>suspensas, aguardando parecer da</w:t>
      </w:r>
      <w:r w:rsidRPr="0022663F">
        <w:rPr>
          <w:rFonts w:ascii="Garamond" w:eastAsia="Times New Roman" w:hAnsi="Garamond" w:cs="Garamond"/>
          <w:bCs/>
          <w:kern w:val="3"/>
          <w:sz w:val="24"/>
          <w:szCs w:val="24"/>
          <w:lang w:eastAsia="zh-CN"/>
        </w:rPr>
        <w:t xml:space="preserve"> CPPC/MPMG e que o projeto de detalhamento das cores dos tetos e paredes, bem como o projeto de restauro das pinturas e todo o projeto de reforma e restauro da Matriz estavam sendo finalizados pelos profissionais contratados, </w:t>
      </w:r>
      <w:r w:rsidR="006F7F3D">
        <w:rPr>
          <w:rFonts w:ascii="Garamond" w:eastAsia="Times New Roman" w:hAnsi="Garamond" w:cs="Garamond"/>
          <w:bCs/>
          <w:kern w:val="3"/>
          <w:sz w:val="24"/>
          <w:szCs w:val="24"/>
          <w:lang w:eastAsia="zh-CN"/>
        </w:rPr>
        <w:t xml:space="preserve">com previsão de entrega em </w:t>
      </w:r>
      <w:r w:rsidRPr="0022663F">
        <w:rPr>
          <w:rFonts w:ascii="Garamond" w:eastAsia="Times New Roman" w:hAnsi="Garamond" w:cs="Garamond"/>
          <w:bCs/>
          <w:kern w:val="3"/>
          <w:sz w:val="24"/>
          <w:szCs w:val="24"/>
          <w:lang w:eastAsia="zh-CN"/>
        </w:rPr>
        <w:t xml:space="preserve">08/09/2014. O Pároco encaminhou ainda, juntamente com este ofício, a proposta do projeto de reforma da arquiteta Ramsine Késia, apresentado ao CPHCTTC. </w:t>
      </w:r>
    </w:p>
    <w:p w:rsidR="006F7F3D" w:rsidRPr="0022663F" w:rsidRDefault="006F7F3D"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22663F" w:rsidRDefault="0022663F"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sidRPr="0022663F">
        <w:rPr>
          <w:rFonts w:ascii="Garamond" w:eastAsia="Times New Roman" w:hAnsi="Garamond" w:cs="Garamond"/>
          <w:bCs/>
          <w:kern w:val="3"/>
          <w:sz w:val="24"/>
          <w:szCs w:val="24"/>
          <w:lang w:eastAsia="zh-CN"/>
        </w:rPr>
        <w:t>Em 21/10/2014 o Padre Lucas Reis Pereira encaminhou à Promotoria de Justiça de Três Corações complementações à proposta do projeto de reforma, informando que ainda será elaborado projeto de combate a incêndio, elétrico e de sonorização.</w:t>
      </w:r>
    </w:p>
    <w:p w:rsidR="006F7F3D" w:rsidRDefault="006F7F3D"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6F7F3D" w:rsidRDefault="00133783"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 xml:space="preserve">Em 03/11/2014 foi elaborada a Nota </w:t>
      </w:r>
      <w:r w:rsidR="00D707B1">
        <w:rPr>
          <w:rFonts w:ascii="Garamond" w:eastAsia="Times New Roman" w:hAnsi="Garamond" w:cs="Garamond"/>
          <w:bCs/>
          <w:kern w:val="3"/>
          <w:sz w:val="24"/>
          <w:szCs w:val="24"/>
          <w:lang w:eastAsia="zh-CN"/>
        </w:rPr>
        <w:t>técnica nº 125/2014</w:t>
      </w:r>
      <w:r w:rsidR="00624926">
        <w:rPr>
          <w:rFonts w:ascii="Garamond" w:eastAsia="Times New Roman" w:hAnsi="Garamond" w:cs="Garamond"/>
          <w:bCs/>
          <w:kern w:val="3"/>
          <w:sz w:val="24"/>
          <w:szCs w:val="24"/>
          <w:lang w:eastAsia="zh-CN"/>
        </w:rPr>
        <w:t xml:space="preserve"> que tratou sobre a aná</w:t>
      </w:r>
      <w:r w:rsidR="00D707B1">
        <w:rPr>
          <w:rFonts w:ascii="Garamond" w:eastAsia="Times New Roman" w:hAnsi="Garamond" w:cs="Garamond"/>
          <w:bCs/>
          <w:kern w:val="3"/>
          <w:sz w:val="24"/>
          <w:szCs w:val="24"/>
          <w:lang w:eastAsia="zh-CN"/>
        </w:rPr>
        <w:t>lise do projeto de intervenção apresentado, teceu algumas considerações julgadas importantes e recomendou a revis</w:t>
      </w:r>
      <w:r w:rsidR="00624926">
        <w:rPr>
          <w:rFonts w:ascii="Garamond" w:eastAsia="Times New Roman" w:hAnsi="Garamond" w:cs="Garamond"/>
          <w:bCs/>
          <w:kern w:val="3"/>
          <w:sz w:val="24"/>
          <w:szCs w:val="24"/>
          <w:lang w:eastAsia="zh-CN"/>
        </w:rPr>
        <w:t>ão do projeto, elencando os itens a serem revistos.</w:t>
      </w:r>
    </w:p>
    <w:p w:rsidR="00D707B1" w:rsidRDefault="00D707B1" w:rsidP="0022663F">
      <w:pPr>
        <w:widowControl w:val="0"/>
        <w:suppressAutoHyphens/>
        <w:autoSpaceDN w:val="0"/>
        <w:spacing w:after="0"/>
        <w:ind w:firstLine="357"/>
        <w:jc w:val="both"/>
        <w:textAlignment w:val="baseline"/>
        <w:rPr>
          <w:rFonts w:ascii="Garamond" w:eastAsia="Times New Roman" w:hAnsi="Garamond" w:cs="Garamond"/>
          <w:bCs/>
          <w:kern w:val="3"/>
          <w:sz w:val="24"/>
          <w:szCs w:val="24"/>
          <w:lang w:eastAsia="zh-CN"/>
        </w:rPr>
      </w:pPr>
    </w:p>
    <w:p w:rsidR="00624926" w:rsidRDefault="00624926" w:rsidP="00624926">
      <w:pPr>
        <w:widowControl w:val="0"/>
        <w:suppressAutoHyphens/>
        <w:autoSpaceDN w:val="0"/>
        <w:spacing w:after="0"/>
        <w:jc w:val="both"/>
        <w:textAlignment w:val="baseline"/>
        <w:rPr>
          <w:rFonts w:ascii="Garamond" w:eastAsia="Times New Roman" w:hAnsi="Garamond" w:cs="Garamond"/>
          <w:bCs/>
          <w:kern w:val="3"/>
          <w:sz w:val="24"/>
          <w:szCs w:val="24"/>
          <w:lang w:eastAsia="zh-CN"/>
        </w:rPr>
      </w:pPr>
    </w:p>
    <w:p w:rsidR="00624926" w:rsidRDefault="00624926" w:rsidP="00624926">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sidRPr="00624926">
        <w:rPr>
          <w:rFonts w:ascii="Garamond" w:eastAsia="Times New Roman" w:hAnsi="Garamond" w:cs="Garamond"/>
          <w:bCs/>
          <w:kern w:val="3"/>
          <w:sz w:val="24"/>
          <w:szCs w:val="24"/>
          <w:lang w:eastAsia="zh-CN"/>
        </w:rPr>
        <w:lastRenderedPageBreak/>
        <w:t xml:space="preserve">Após conhecimento do conteúdo da Nota Técnica, o Padre Lucas Reis Pereira, pároco da Matriz, entrou em contato com este Setor Técnico, solicitando uma visita técnica à igreja para maiores esclarecimentos. </w:t>
      </w:r>
    </w:p>
    <w:p w:rsidR="00624926" w:rsidRDefault="00624926" w:rsidP="00624926">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624926" w:rsidRDefault="00624926" w:rsidP="00624926">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sidRPr="00624926">
        <w:rPr>
          <w:rFonts w:ascii="Garamond" w:eastAsia="Times New Roman" w:hAnsi="Garamond" w:cs="Garamond"/>
          <w:bCs/>
          <w:kern w:val="3"/>
          <w:sz w:val="24"/>
          <w:szCs w:val="24"/>
          <w:lang w:eastAsia="zh-CN"/>
        </w:rPr>
        <w:t xml:space="preserve">No dia 17 de março de 2015 foi feita visita </w:t>
      </w:r>
      <w:r>
        <w:rPr>
          <w:rFonts w:ascii="Garamond" w:eastAsia="Times New Roman" w:hAnsi="Garamond" w:cs="Garamond"/>
          <w:bCs/>
          <w:kern w:val="3"/>
          <w:sz w:val="24"/>
          <w:szCs w:val="24"/>
          <w:lang w:eastAsia="zh-CN"/>
        </w:rPr>
        <w:t xml:space="preserve">técnica na </w:t>
      </w:r>
      <w:r w:rsidRPr="00624926">
        <w:rPr>
          <w:rFonts w:ascii="Garamond" w:eastAsia="Times New Roman" w:hAnsi="Garamond" w:cs="Garamond"/>
          <w:bCs/>
          <w:kern w:val="3"/>
          <w:sz w:val="24"/>
          <w:szCs w:val="24"/>
          <w:lang w:eastAsia="zh-CN"/>
        </w:rPr>
        <w:t>igreja</w:t>
      </w:r>
      <w:r w:rsidRPr="00624926">
        <w:t xml:space="preserve"> </w:t>
      </w:r>
      <w:r w:rsidRPr="00624926">
        <w:rPr>
          <w:rFonts w:ascii="Garamond" w:eastAsia="Times New Roman" w:hAnsi="Garamond" w:cs="Garamond"/>
          <w:bCs/>
          <w:kern w:val="3"/>
          <w:sz w:val="24"/>
          <w:szCs w:val="24"/>
          <w:lang w:eastAsia="zh-CN"/>
        </w:rPr>
        <w:t>com a presença do Padre Lucas (Pároco da Igreja), Michele Vanzetti (artista plástico), José Carlos (proprietário da empreiteira Triservice, responsável pela execução das obras na Igreja) acompanhado do seu engenheiro Gustavo, Lúcio Flávio Burza Lorena (presidente do Conselho Municipal de Patrimônio Cultural), Alaine Gláucia Carvalho Gonçalves (membro do Conselho Municipal de Patrimônio Cultural) e da arquiteta e autora do projeto de reforma da Igreja, Ramsine Késia.</w:t>
      </w:r>
      <w:r>
        <w:rPr>
          <w:rFonts w:ascii="Garamond" w:eastAsia="Times New Roman" w:hAnsi="Garamond" w:cs="Garamond"/>
          <w:bCs/>
          <w:kern w:val="3"/>
          <w:sz w:val="24"/>
          <w:szCs w:val="24"/>
          <w:lang w:eastAsia="zh-CN"/>
        </w:rPr>
        <w:t xml:space="preserve"> Na oportunidade foi</w:t>
      </w:r>
      <w:r w:rsidR="005935D7">
        <w:rPr>
          <w:rFonts w:ascii="Garamond" w:eastAsia="Times New Roman" w:hAnsi="Garamond" w:cs="Garamond"/>
          <w:bCs/>
          <w:kern w:val="3"/>
          <w:sz w:val="24"/>
          <w:szCs w:val="24"/>
          <w:lang w:eastAsia="zh-CN"/>
        </w:rPr>
        <w:t xml:space="preserve"> elaborado o Relatório de Visita Técnica nº 01/2015, descrevendo os itens acordados, os quais</w:t>
      </w:r>
      <w:r>
        <w:rPr>
          <w:rFonts w:ascii="Garamond" w:eastAsia="Times New Roman" w:hAnsi="Garamond" w:cs="Garamond"/>
          <w:bCs/>
          <w:kern w:val="3"/>
          <w:sz w:val="24"/>
          <w:szCs w:val="24"/>
          <w:lang w:eastAsia="zh-CN"/>
        </w:rPr>
        <w:t>:</w:t>
      </w:r>
    </w:p>
    <w:p w:rsidR="00631B5F" w:rsidRDefault="00631B5F" w:rsidP="00624926">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O piso em ladrilhos hidráulicos do piso térreo será preservado, devendo ser substituído somente nos locais onde a recuperação não for possível, por outros com o mesmo desenho, cores e com assentamento seguindo a paginação original.</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 xml:space="preserve">Antes do assentamento do piso, </w:t>
      </w:r>
      <w:r w:rsidR="005935D7">
        <w:rPr>
          <w:rFonts w:ascii="Garamond" w:eastAsia="Times New Roman" w:hAnsi="Garamond" w:cs="Garamond"/>
          <w:bCs/>
          <w:kern w:val="3"/>
          <w:sz w:val="24"/>
          <w:szCs w:val="24"/>
          <w:lang w:eastAsia="zh-CN"/>
        </w:rPr>
        <w:t xml:space="preserve">solucionar </w:t>
      </w:r>
      <w:r w:rsidRPr="005935D7">
        <w:rPr>
          <w:rFonts w:ascii="Garamond" w:eastAsia="Times New Roman" w:hAnsi="Garamond" w:cs="Garamond"/>
          <w:bCs/>
          <w:kern w:val="3"/>
          <w:sz w:val="24"/>
          <w:szCs w:val="24"/>
          <w:lang w:eastAsia="zh-CN"/>
        </w:rPr>
        <w:t>os problemas de umidade ascendente e nivelamento do contrapiso.</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 xml:space="preserve">Devido ao costume dos fieis que ficam em pé e apoiarem os pés nas paredes, e objetivando a proteção destas da sujeira, foi acordada a instalação de barrado nas paredes, utilizando granito claro e sem brilho, sem a presença de ornatos e detalhes. </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As pinturas de Pedro Zogbi deverão ser preservadas e restauradas por profissional habilitado. A manutenção das demais pinturas deverá ser avaliada pela arquiteta, conselho e demais envolvidos, inclusive a comunidade usuária do espaço.</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Não foi verificado impedimento em prosseguir as obras do coro, cujo piso original já foi removido. Foi acordado que seria instalado ladrilho hidráulico seguindo o modelo pré-existente, com tabeira em granito neutro (que já se encontra instalado), e barrado nas paredes, utilizando o mesmo material, sem brilho e sem detalhes. Os ornamentos do guarda-corpo seriam reinstalados no local original, após restauração dos mesmos.</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Devido a uma recomendação da Igreja de aproximar os fiéis do altar, os guarda corpos existentes (que são móveis) serão deslocados para os altares laterais e o piso do presbitério será adequado conforme o Concílio de 66, se aproximando dos fiéis, mas mantendo o tipo de pavimentação e acabamentos existentes.</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Foi reforçada a necessidade de se elaborar e executar projeto de prevenção e combate a incêndio e pânico por se tratar de espaço de uso público. Caso o corpo de bombeiros exi</w:t>
      </w:r>
      <w:r w:rsidR="005935D7">
        <w:rPr>
          <w:rFonts w:ascii="Garamond" w:eastAsia="Times New Roman" w:hAnsi="Garamond" w:cs="Garamond"/>
          <w:bCs/>
          <w:kern w:val="3"/>
          <w:sz w:val="24"/>
          <w:szCs w:val="24"/>
          <w:lang w:eastAsia="zh-CN"/>
        </w:rPr>
        <w:t>ja</w:t>
      </w:r>
      <w:r w:rsidRPr="005935D7">
        <w:rPr>
          <w:rFonts w:ascii="Garamond" w:eastAsia="Times New Roman" w:hAnsi="Garamond" w:cs="Garamond"/>
          <w:bCs/>
          <w:kern w:val="3"/>
          <w:sz w:val="24"/>
          <w:szCs w:val="24"/>
          <w:lang w:eastAsia="zh-CN"/>
        </w:rPr>
        <w:t xml:space="preserve"> adequações que venham a comprometer a </w:t>
      </w:r>
      <w:r w:rsidRPr="005935D7">
        <w:rPr>
          <w:rFonts w:ascii="Garamond" w:eastAsia="Times New Roman" w:hAnsi="Garamond" w:cs="Garamond"/>
          <w:bCs/>
          <w:kern w:val="3"/>
          <w:sz w:val="24"/>
          <w:szCs w:val="24"/>
          <w:lang w:eastAsia="zh-CN"/>
        </w:rPr>
        <w:lastRenderedPageBreak/>
        <w:t>preservação dos elementos originais do prédio histórico, a promotoria local deverá ser comunicada.</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Foi recomendada a elaboração de diário de obra, acompanhado de memorial descritivo e de relatório textual e fotográfico das intervenções realizadas, como um documento de memória da intervenção.</w:t>
      </w:r>
    </w:p>
    <w:p w:rsidR="00624926" w:rsidRPr="005935D7"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5935D7">
        <w:rPr>
          <w:rFonts w:ascii="Garamond" w:eastAsia="Times New Roman" w:hAnsi="Garamond" w:cs="Garamond"/>
          <w:bCs/>
          <w:kern w:val="3"/>
          <w:sz w:val="24"/>
          <w:szCs w:val="24"/>
          <w:lang w:eastAsia="zh-CN"/>
        </w:rPr>
        <w:t>Foi recomendada a realização de diagnóstico estrutural, devido a existência de trincas nas alvenarias que se encontram ativas.</w:t>
      </w:r>
    </w:p>
    <w:p w:rsidR="00624926" w:rsidRPr="00624926"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624926">
        <w:rPr>
          <w:rFonts w:ascii="Garamond" w:eastAsia="Times New Roman" w:hAnsi="Garamond" w:cs="Garamond"/>
          <w:bCs/>
          <w:kern w:val="3"/>
          <w:sz w:val="24"/>
          <w:szCs w:val="24"/>
          <w:lang w:eastAsia="zh-CN"/>
        </w:rPr>
        <w:t>Recomendou-se também a elaboração e execução de projeto elétrico e luminotécnico.</w:t>
      </w:r>
    </w:p>
    <w:p w:rsidR="00624926" w:rsidRPr="00624926" w:rsidRDefault="00624926" w:rsidP="005935D7">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624926">
        <w:rPr>
          <w:rFonts w:ascii="Garamond" w:eastAsia="Times New Roman" w:hAnsi="Garamond" w:cs="Garamond"/>
          <w:bCs/>
          <w:kern w:val="3"/>
          <w:sz w:val="24"/>
          <w:szCs w:val="24"/>
          <w:lang w:eastAsia="zh-CN"/>
        </w:rPr>
        <w:t>Após as alterações sugeridas em projeto, o mesmo deverá ser novamente submetido ao Conselho Municipal de Patrimônio Cultural para aprovação, sugerindo que a reunião seja aberta aos demais interessados que quiserem participar da construção da proposta.</w:t>
      </w:r>
    </w:p>
    <w:p w:rsidR="00624926" w:rsidRDefault="00624926" w:rsidP="00624926">
      <w:pPr>
        <w:widowControl w:val="0"/>
        <w:suppressAutoHyphens/>
        <w:autoSpaceDN w:val="0"/>
        <w:spacing w:after="0"/>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ab/>
      </w:r>
    </w:p>
    <w:p w:rsidR="00624926" w:rsidRDefault="00624926"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 xml:space="preserve">Em 08/06/2015 foi feita certidão por este Setor </w:t>
      </w:r>
      <w:r w:rsidR="00D34E33">
        <w:rPr>
          <w:rFonts w:ascii="Garamond" w:eastAsia="Times New Roman" w:hAnsi="Garamond" w:cs="Garamond"/>
          <w:bCs/>
          <w:kern w:val="3"/>
          <w:sz w:val="24"/>
          <w:szCs w:val="24"/>
          <w:lang w:eastAsia="zh-CN"/>
        </w:rPr>
        <w:t xml:space="preserve">Técnico recomendando a apresentação de um projeto executivo único, considerando as decisões conjuntas acordadas na visita técnica e que este fosse apresentado previamente ao </w:t>
      </w:r>
      <w:r w:rsidR="00D34E33" w:rsidRPr="00D34E33">
        <w:rPr>
          <w:rFonts w:ascii="Garamond" w:eastAsia="Times New Roman" w:hAnsi="Garamond" w:cs="Garamond"/>
          <w:bCs/>
          <w:kern w:val="3"/>
          <w:sz w:val="24"/>
          <w:szCs w:val="24"/>
          <w:lang w:eastAsia="zh-CN"/>
        </w:rPr>
        <w:t>Conselho Municipal de Pat</w:t>
      </w:r>
      <w:r w:rsidR="00D34E33">
        <w:rPr>
          <w:rFonts w:ascii="Garamond" w:eastAsia="Times New Roman" w:hAnsi="Garamond" w:cs="Garamond"/>
          <w:bCs/>
          <w:kern w:val="3"/>
          <w:sz w:val="24"/>
          <w:szCs w:val="24"/>
          <w:lang w:eastAsia="zh-CN"/>
        </w:rPr>
        <w:t>rimônio Cultural para aprovação.</w:t>
      </w:r>
    </w:p>
    <w:p w:rsidR="00D34E33"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264096"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Em 06/10/2016 foi encaminhado CD contendo os projetos para análise.</w:t>
      </w:r>
      <w:r w:rsidR="00C40D7E">
        <w:rPr>
          <w:rFonts w:ascii="Garamond" w:eastAsia="Times New Roman" w:hAnsi="Garamond" w:cs="Garamond"/>
          <w:bCs/>
          <w:kern w:val="3"/>
          <w:sz w:val="24"/>
          <w:szCs w:val="24"/>
          <w:lang w:eastAsia="zh-CN"/>
        </w:rPr>
        <w:t xml:space="preserve"> O C</w:t>
      </w:r>
      <w:r w:rsidR="00264096">
        <w:rPr>
          <w:rFonts w:ascii="Garamond" w:eastAsia="Times New Roman" w:hAnsi="Garamond" w:cs="Garamond"/>
          <w:bCs/>
          <w:kern w:val="3"/>
          <w:sz w:val="24"/>
          <w:szCs w:val="24"/>
          <w:lang w:eastAsia="zh-CN"/>
        </w:rPr>
        <w:t>D 01 cont</w:t>
      </w:r>
      <w:r w:rsidR="003F2680">
        <w:rPr>
          <w:rFonts w:ascii="Garamond" w:eastAsia="Times New Roman" w:hAnsi="Garamond" w:cs="Garamond"/>
          <w:bCs/>
          <w:kern w:val="3"/>
          <w:sz w:val="24"/>
          <w:szCs w:val="24"/>
          <w:lang w:eastAsia="zh-CN"/>
        </w:rPr>
        <w:t>é</w:t>
      </w:r>
      <w:r w:rsidR="00264096">
        <w:rPr>
          <w:rFonts w:ascii="Garamond" w:eastAsia="Times New Roman" w:hAnsi="Garamond" w:cs="Garamond"/>
          <w:bCs/>
          <w:kern w:val="3"/>
          <w:sz w:val="24"/>
          <w:szCs w:val="24"/>
          <w:lang w:eastAsia="zh-CN"/>
        </w:rPr>
        <w:t>m:</w:t>
      </w:r>
    </w:p>
    <w:p w:rsidR="00D34E33" w:rsidRPr="00264096" w:rsidRDefault="00264096" w:rsidP="00264096">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264096">
        <w:rPr>
          <w:rFonts w:ascii="Garamond" w:eastAsia="Times New Roman" w:hAnsi="Garamond" w:cs="Garamond"/>
          <w:bCs/>
          <w:kern w:val="3"/>
          <w:sz w:val="24"/>
          <w:szCs w:val="24"/>
          <w:lang w:eastAsia="zh-CN"/>
        </w:rPr>
        <w:t>O cronograma da obra, com término previsto para final de 2017.</w:t>
      </w:r>
    </w:p>
    <w:p w:rsidR="00264096" w:rsidRPr="00264096" w:rsidRDefault="00264096" w:rsidP="00264096">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264096">
        <w:rPr>
          <w:rFonts w:ascii="Garamond" w:eastAsia="Times New Roman" w:hAnsi="Garamond" w:cs="Garamond"/>
          <w:bCs/>
          <w:kern w:val="3"/>
          <w:sz w:val="24"/>
          <w:szCs w:val="24"/>
          <w:lang w:eastAsia="zh-CN"/>
        </w:rPr>
        <w:t>Planilha orçamentária com custo de R$1.599.933,84.</w:t>
      </w:r>
    </w:p>
    <w:p w:rsidR="00264096" w:rsidRPr="00264096" w:rsidRDefault="00264096" w:rsidP="00264096">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264096">
        <w:rPr>
          <w:rFonts w:ascii="Garamond" w:eastAsia="Times New Roman" w:hAnsi="Garamond" w:cs="Garamond"/>
          <w:bCs/>
          <w:kern w:val="3"/>
          <w:sz w:val="24"/>
          <w:szCs w:val="24"/>
          <w:lang w:eastAsia="zh-CN"/>
        </w:rPr>
        <w:t>Projeto elétrico em 4 pranchas.</w:t>
      </w:r>
    </w:p>
    <w:p w:rsidR="00264096" w:rsidRPr="00264096" w:rsidRDefault="00264096" w:rsidP="00264096">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264096">
        <w:rPr>
          <w:rFonts w:ascii="Garamond" w:eastAsia="Times New Roman" w:hAnsi="Garamond" w:cs="Garamond"/>
          <w:bCs/>
          <w:kern w:val="3"/>
          <w:sz w:val="24"/>
          <w:szCs w:val="24"/>
          <w:lang w:eastAsia="zh-CN"/>
        </w:rPr>
        <w:t>Laudo atestando as boas condições da cobertura, elaborado em 15/09/2016.</w:t>
      </w:r>
    </w:p>
    <w:p w:rsidR="00264096" w:rsidRPr="00264096" w:rsidRDefault="00264096" w:rsidP="00264096">
      <w:pPr>
        <w:pStyle w:val="PargrafodaLista"/>
        <w:widowControl w:val="0"/>
        <w:numPr>
          <w:ilvl w:val="0"/>
          <w:numId w:val="2"/>
        </w:numPr>
        <w:suppressAutoHyphens/>
        <w:autoSpaceDN w:val="0"/>
        <w:spacing w:after="0"/>
        <w:jc w:val="both"/>
        <w:textAlignment w:val="baseline"/>
        <w:rPr>
          <w:rFonts w:ascii="Garamond" w:eastAsia="Times New Roman" w:hAnsi="Garamond" w:cs="Garamond"/>
          <w:bCs/>
          <w:kern w:val="3"/>
          <w:sz w:val="24"/>
          <w:szCs w:val="24"/>
          <w:lang w:eastAsia="zh-CN"/>
        </w:rPr>
      </w:pPr>
      <w:r w:rsidRPr="00264096">
        <w:rPr>
          <w:rFonts w:ascii="Garamond" w:eastAsia="Times New Roman" w:hAnsi="Garamond" w:cs="Garamond"/>
          <w:bCs/>
          <w:kern w:val="3"/>
          <w:sz w:val="24"/>
          <w:szCs w:val="24"/>
          <w:lang w:eastAsia="zh-CN"/>
        </w:rPr>
        <w:t>Projeto de sistema de som e alarme em uma prancha.</w:t>
      </w:r>
    </w:p>
    <w:p w:rsidR="00264096" w:rsidRDefault="00264096"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264096" w:rsidRDefault="00264096"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O CD 2 contém</w:t>
      </w:r>
      <w:r w:rsidR="006A7928">
        <w:rPr>
          <w:rFonts w:ascii="Garamond" w:eastAsia="Times New Roman" w:hAnsi="Garamond" w:cs="Garamond"/>
          <w:bCs/>
          <w:kern w:val="3"/>
          <w:sz w:val="24"/>
          <w:szCs w:val="24"/>
          <w:lang w:eastAsia="zh-CN"/>
        </w:rPr>
        <w:t xml:space="preserve"> o memorial descritivo (5 folhas), descrição das propostas de restauração das pinturas ornamentais (2 folhas) e o projeto de intervenção em 11 pranchas. Constatou-se que o memorial descritivo não condiz com o projeto no que se refere ao piso, sendo que o primeiro recomenda a manutenção do piso em ladrilhos hidráulicos, enquanto o segundo propõe a inserção de granito entre os tapetes de ladrilho hidráulico.  </w:t>
      </w:r>
      <w:r w:rsidR="003F2680">
        <w:rPr>
          <w:rFonts w:ascii="Garamond" w:eastAsia="Times New Roman" w:hAnsi="Garamond" w:cs="Garamond"/>
          <w:bCs/>
          <w:kern w:val="3"/>
          <w:sz w:val="24"/>
          <w:szCs w:val="24"/>
          <w:lang w:eastAsia="zh-CN"/>
        </w:rPr>
        <w:t>Propõe-se a instalação de moldura no encontro entre o piso e paredes de toda a igreja em granito café imperial, incompatível com as características originais da igreja. Não são demonstrados no projeto todos os modelos de ladrilhos hidráulicos existentes e a sua localização.</w:t>
      </w:r>
    </w:p>
    <w:p w:rsidR="00D34E33"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D34E33"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Em 23/06/2017 fomos consultados por email pelo senhor Lucio Lorena, presidente do</w:t>
      </w:r>
      <w:r w:rsidR="005935D7">
        <w:rPr>
          <w:rFonts w:ascii="Garamond" w:eastAsia="Times New Roman" w:hAnsi="Garamond" w:cs="Garamond"/>
          <w:bCs/>
          <w:kern w:val="3"/>
          <w:sz w:val="24"/>
          <w:szCs w:val="24"/>
          <w:lang w:eastAsia="zh-CN"/>
        </w:rPr>
        <w:t xml:space="preserve"> </w:t>
      </w:r>
      <w:r w:rsidR="005935D7" w:rsidRPr="005935D7">
        <w:rPr>
          <w:rFonts w:ascii="Garamond" w:eastAsia="Times New Roman" w:hAnsi="Garamond" w:cs="Garamond"/>
          <w:bCs/>
          <w:kern w:val="3"/>
          <w:sz w:val="24"/>
          <w:szCs w:val="24"/>
          <w:lang w:eastAsia="zh-CN"/>
        </w:rPr>
        <w:t>CPHCTC</w:t>
      </w:r>
      <w:r>
        <w:rPr>
          <w:rFonts w:ascii="Garamond" w:eastAsia="Times New Roman" w:hAnsi="Garamond" w:cs="Garamond"/>
          <w:bCs/>
          <w:kern w:val="3"/>
          <w:sz w:val="24"/>
          <w:szCs w:val="24"/>
          <w:lang w:eastAsia="zh-CN"/>
        </w:rPr>
        <w:t>, sobre as pinturas do Pedro Zogbi, sendo recomendada a consulta de especialista considerando que o laudo encaminhado era de engenheiro civil</w:t>
      </w:r>
      <w:r w:rsidR="00C40D7E">
        <w:rPr>
          <w:rFonts w:ascii="Garamond" w:eastAsia="Times New Roman" w:hAnsi="Garamond" w:cs="Garamond"/>
          <w:bCs/>
          <w:kern w:val="3"/>
          <w:sz w:val="24"/>
          <w:szCs w:val="24"/>
          <w:lang w:eastAsia="zh-CN"/>
        </w:rPr>
        <w:t xml:space="preserve"> </w:t>
      </w:r>
      <w:r w:rsidR="00C40D7E" w:rsidRPr="00C40D7E">
        <w:rPr>
          <w:rFonts w:ascii="Garamond" w:eastAsia="Times New Roman" w:hAnsi="Garamond" w:cs="Garamond"/>
          <w:bCs/>
          <w:kern w:val="3"/>
          <w:sz w:val="24"/>
          <w:szCs w:val="24"/>
          <w:lang w:eastAsia="zh-CN"/>
        </w:rPr>
        <w:t>(Parecer nº 0</w:t>
      </w:r>
      <w:r w:rsidR="00C40D7E">
        <w:rPr>
          <w:rFonts w:ascii="Garamond" w:eastAsia="Times New Roman" w:hAnsi="Garamond" w:cs="Garamond"/>
          <w:bCs/>
          <w:kern w:val="3"/>
          <w:sz w:val="24"/>
          <w:szCs w:val="24"/>
          <w:lang w:eastAsia="zh-CN"/>
        </w:rPr>
        <w:t>5</w:t>
      </w:r>
      <w:r w:rsidR="00C40D7E" w:rsidRPr="00C40D7E">
        <w:rPr>
          <w:rFonts w:ascii="Garamond" w:eastAsia="Times New Roman" w:hAnsi="Garamond" w:cs="Garamond"/>
          <w:bCs/>
          <w:kern w:val="3"/>
          <w:sz w:val="24"/>
          <w:szCs w:val="24"/>
          <w:lang w:eastAsia="zh-CN"/>
        </w:rPr>
        <w:t>/2017 do Conselho do Patrimônio Histórico e Cultural de Três Corações).</w:t>
      </w:r>
    </w:p>
    <w:p w:rsidR="00D34E33"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D34E33" w:rsidRDefault="00D34E33"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sidRPr="00D34E33">
        <w:rPr>
          <w:rFonts w:ascii="Garamond" w:eastAsia="Times New Roman" w:hAnsi="Garamond" w:cs="Garamond"/>
          <w:bCs/>
          <w:kern w:val="3"/>
          <w:sz w:val="24"/>
          <w:szCs w:val="24"/>
          <w:lang w:eastAsia="zh-CN"/>
        </w:rPr>
        <w:t xml:space="preserve">Em </w:t>
      </w:r>
      <w:r>
        <w:rPr>
          <w:rFonts w:ascii="Garamond" w:eastAsia="Times New Roman" w:hAnsi="Garamond" w:cs="Garamond"/>
          <w:bCs/>
          <w:kern w:val="3"/>
          <w:sz w:val="24"/>
          <w:szCs w:val="24"/>
          <w:lang w:eastAsia="zh-CN"/>
        </w:rPr>
        <w:t>11/07</w:t>
      </w:r>
      <w:r w:rsidRPr="00D34E33">
        <w:rPr>
          <w:rFonts w:ascii="Garamond" w:eastAsia="Times New Roman" w:hAnsi="Garamond" w:cs="Garamond"/>
          <w:bCs/>
          <w:kern w:val="3"/>
          <w:sz w:val="24"/>
          <w:szCs w:val="24"/>
          <w:lang w:eastAsia="zh-CN"/>
        </w:rPr>
        <w:t>/2017 fomos c</w:t>
      </w:r>
      <w:r>
        <w:rPr>
          <w:rFonts w:ascii="Garamond" w:eastAsia="Times New Roman" w:hAnsi="Garamond" w:cs="Garamond"/>
          <w:bCs/>
          <w:kern w:val="3"/>
          <w:sz w:val="24"/>
          <w:szCs w:val="24"/>
          <w:lang w:eastAsia="zh-CN"/>
        </w:rPr>
        <w:t>ontatados</w:t>
      </w:r>
      <w:r w:rsidRPr="00D34E33">
        <w:rPr>
          <w:rFonts w:ascii="Garamond" w:eastAsia="Times New Roman" w:hAnsi="Garamond" w:cs="Garamond"/>
          <w:bCs/>
          <w:kern w:val="3"/>
          <w:sz w:val="24"/>
          <w:szCs w:val="24"/>
          <w:lang w:eastAsia="zh-CN"/>
        </w:rPr>
        <w:t xml:space="preserve"> por email pelo senhor Lucio Lorena, presidente do</w:t>
      </w:r>
      <w:r w:rsidR="005935D7">
        <w:rPr>
          <w:rFonts w:ascii="Garamond" w:eastAsia="Times New Roman" w:hAnsi="Garamond" w:cs="Garamond"/>
          <w:bCs/>
          <w:kern w:val="3"/>
          <w:sz w:val="24"/>
          <w:szCs w:val="24"/>
          <w:lang w:eastAsia="zh-CN"/>
        </w:rPr>
        <w:t xml:space="preserve"> </w:t>
      </w:r>
      <w:r w:rsidR="005935D7" w:rsidRPr="005935D7">
        <w:rPr>
          <w:rFonts w:ascii="Garamond" w:eastAsia="Times New Roman" w:hAnsi="Garamond" w:cs="Garamond"/>
          <w:bCs/>
          <w:kern w:val="3"/>
          <w:sz w:val="24"/>
          <w:szCs w:val="24"/>
          <w:lang w:eastAsia="zh-CN"/>
        </w:rPr>
        <w:t>CPHCTC</w:t>
      </w:r>
      <w:r w:rsidRPr="00D34E33">
        <w:rPr>
          <w:rFonts w:ascii="Garamond" w:eastAsia="Times New Roman" w:hAnsi="Garamond" w:cs="Garamond"/>
          <w:bCs/>
          <w:kern w:val="3"/>
          <w:sz w:val="24"/>
          <w:szCs w:val="24"/>
          <w:lang w:eastAsia="zh-CN"/>
        </w:rPr>
        <w:t xml:space="preserve">, </w:t>
      </w:r>
      <w:r>
        <w:rPr>
          <w:rFonts w:ascii="Garamond" w:eastAsia="Times New Roman" w:hAnsi="Garamond" w:cs="Garamond"/>
          <w:bCs/>
          <w:kern w:val="3"/>
          <w:sz w:val="24"/>
          <w:szCs w:val="24"/>
          <w:lang w:eastAsia="zh-CN"/>
        </w:rPr>
        <w:t>informando que o piso antigo em ladrilhos hidráulicos não apresentava condições de reaproveitamento e seria substituído por outros ladrilhos com as mesmas características e paginação</w:t>
      </w:r>
      <w:r w:rsidR="00DE14B7">
        <w:rPr>
          <w:rFonts w:ascii="Garamond" w:eastAsia="Times New Roman" w:hAnsi="Garamond" w:cs="Garamond"/>
          <w:bCs/>
          <w:kern w:val="3"/>
          <w:sz w:val="24"/>
          <w:szCs w:val="24"/>
          <w:lang w:eastAsia="zh-CN"/>
        </w:rPr>
        <w:t xml:space="preserve">. Entretanto, informa que foi </w:t>
      </w:r>
      <w:r w:rsidR="00C40D7E">
        <w:rPr>
          <w:rFonts w:ascii="Garamond" w:eastAsia="Times New Roman" w:hAnsi="Garamond" w:cs="Garamond"/>
          <w:bCs/>
          <w:kern w:val="3"/>
          <w:sz w:val="24"/>
          <w:szCs w:val="24"/>
          <w:lang w:eastAsia="zh-CN"/>
        </w:rPr>
        <w:t>apresentada</w:t>
      </w:r>
      <w:r w:rsidR="00DE14B7">
        <w:rPr>
          <w:rFonts w:ascii="Garamond" w:eastAsia="Times New Roman" w:hAnsi="Garamond" w:cs="Garamond"/>
          <w:bCs/>
          <w:kern w:val="3"/>
          <w:sz w:val="24"/>
          <w:szCs w:val="24"/>
          <w:lang w:eastAsia="zh-CN"/>
        </w:rPr>
        <w:t xml:space="preserve"> ao Conselho a opção de assentar os tapetes de ladrilhos hidráulicos, substituindo os ladrilhos lisos por granito. Este Setor Técnico recomendou que fosse mantido o piso em ladrilhos hidráulicos, considerando que a inserção do granito descaracterizaria o conjunto pela diferença de texturas e acabamentos entre os materiais. </w:t>
      </w:r>
      <w:r w:rsidR="00C40D7E">
        <w:rPr>
          <w:rFonts w:ascii="Garamond" w:eastAsia="Times New Roman" w:hAnsi="Garamond" w:cs="Garamond"/>
          <w:bCs/>
          <w:kern w:val="3"/>
          <w:sz w:val="24"/>
          <w:szCs w:val="24"/>
          <w:lang w:eastAsia="zh-CN"/>
        </w:rPr>
        <w:t xml:space="preserve">Esta decisão foi acatada pelos conselheiros através do Parecer nº 08/2017 do Conselho do Patrimônio Histórico e Cultural de Três Corações. </w:t>
      </w:r>
    </w:p>
    <w:p w:rsidR="00DE14B7" w:rsidRDefault="00DE14B7"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DE14B7" w:rsidRDefault="00DE14B7"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Em 09/10</w:t>
      </w:r>
      <w:r w:rsidRPr="00DE14B7">
        <w:rPr>
          <w:rFonts w:ascii="Garamond" w:eastAsia="Times New Roman" w:hAnsi="Garamond" w:cs="Garamond"/>
          <w:bCs/>
          <w:kern w:val="3"/>
          <w:sz w:val="24"/>
          <w:szCs w:val="24"/>
          <w:lang w:eastAsia="zh-CN"/>
        </w:rPr>
        <w:t xml:space="preserve">/2017 fomos </w:t>
      </w:r>
      <w:r>
        <w:rPr>
          <w:rFonts w:ascii="Garamond" w:eastAsia="Times New Roman" w:hAnsi="Garamond" w:cs="Garamond"/>
          <w:bCs/>
          <w:kern w:val="3"/>
          <w:sz w:val="24"/>
          <w:szCs w:val="24"/>
          <w:lang w:eastAsia="zh-CN"/>
        </w:rPr>
        <w:t xml:space="preserve">novamente </w:t>
      </w:r>
      <w:r w:rsidRPr="00DE14B7">
        <w:rPr>
          <w:rFonts w:ascii="Garamond" w:eastAsia="Times New Roman" w:hAnsi="Garamond" w:cs="Garamond"/>
          <w:bCs/>
          <w:kern w:val="3"/>
          <w:sz w:val="24"/>
          <w:szCs w:val="24"/>
          <w:lang w:eastAsia="zh-CN"/>
        </w:rPr>
        <w:t>consultados por email pelo senhor Lucio Lorena, presidente do</w:t>
      </w:r>
      <w:r w:rsidR="005935D7">
        <w:rPr>
          <w:rFonts w:ascii="Garamond" w:eastAsia="Times New Roman" w:hAnsi="Garamond" w:cs="Garamond"/>
          <w:bCs/>
          <w:kern w:val="3"/>
          <w:sz w:val="24"/>
          <w:szCs w:val="24"/>
          <w:lang w:eastAsia="zh-CN"/>
        </w:rPr>
        <w:t xml:space="preserve"> </w:t>
      </w:r>
      <w:r w:rsidR="005935D7" w:rsidRPr="005935D7">
        <w:rPr>
          <w:rFonts w:ascii="Garamond" w:eastAsia="Times New Roman" w:hAnsi="Garamond" w:cs="Garamond"/>
          <w:bCs/>
          <w:kern w:val="3"/>
          <w:sz w:val="24"/>
          <w:szCs w:val="24"/>
          <w:lang w:eastAsia="zh-CN"/>
        </w:rPr>
        <w:t>CPHCTC</w:t>
      </w:r>
      <w:r w:rsidRPr="00DE14B7">
        <w:rPr>
          <w:rFonts w:ascii="Garamond" w:eastAsia="Times New Roman" w:hAnsi="Garamond" w:cs="Garamond"/>
          <w:bCs/>
          <w:kern w:val="3"/>
          <w:sz w:val="24"/>
          <w:szCs w:val="24"/>
          <w:lang w:eastAsia="zh-CN"/>
        </w:rPr>
        <w:t>, sobre as pinturas do Pedro Zogbi,</w:t>
      </w:r>
      <w:r>
        <w:rPr>
          <w:rFonts w:ascii="Garamond" w:eastAsia="Times New Roman" w:hAnsi="Garamond" w:cs="Garamond"/>
          <w:bCs/>
          <w:kern w:val="3"/>
          <w:sz w:val="24"/>
          <w:szCs w:val="24"/>
          <w:lang w:eastAsia="zh-CN"/>
        </w:rPr>
        <w:t xml:space="preserve"> com envio de Laudo de artista plástico descrevendo a intervenção que se pretende realizar</w:t>
      </w:r>
      <w:r w:rsidR="00F10CE4">
        <w:rPr>
          <w:rFonts w:ascii="Garamond" w:eastAsia="Times New Roman" w:hAnsi="Garamond" w:cs="Garamond"/>
          <w:bCs/>
          <w:kern w:val="3"/>
          <w:sz w:val="24"/>
          <w:szCs w:val="24"/>
          <w:lang w:eastAsia="zh-CN"/>
        </w:rPr>
        <w:t xml:space="preserve"> nas pinturas da igreja</w:t>
      </w:r>
      <w:r>
        <w:rPr>
          <w:rFonts w:ascii="Garamond" w:eastAsia="Times New Roman" w:hAnsi="Garamond" w:cs="Garamond"/>
          <w:bCs/>
          <w:kern w:val="3"/>
          <w:sz w:val="24"/>
          <w:szCs w:val="24"/>
          <w:lang w:eastAsia="zh-CN"/>
        </w:rPr>
        <w:t>. Foi recomendado que, apesar da experiência do artista plástico, que fosse consultado um conservador restaurador para evitar intervenç</w:t>
      </w:r>
      <w:r w:rsidR="00C40D7E">
        <w:rPr>
          <w:rFonts w:ascii="Garamond" w:eastAsia="Times New Roman" w:hAnsi="Garamond" w:cs="Garamond"/>
          <w:bCs/>
          <w:kern w:val="3"/>
          <w:sz w:val="24"/>
          <w:szCs w:val="24"/>
          <w:lang w:eastAsia="zh-CN"/>
        </w:rPr>
        <w:t>ões indevidas nas pinturas (Parecer nº 06</w:t>
      </w:r>
      <w:r w:rsidR="00C40D7E" w:rsidRPr="00C40D7E">
        <w:rPr>
          <w:rFonts w:ascii="Garamond" w:eastAsia="Times New Roman" w:hAnsi="Garamond" w:cs="Garamond"/>
          <w:bCs/>
          <w:kern w:val="3"/>
          <w:sz w:val="24"/>
          <w:szCs w:val="24"/>
          <w:lang w:eastAsia="zh-CN"/>
        </w:rPr>
        <w:t>/2017 do Conselho do Patrimônio Histórico e Cultural de Três Corações</w:t>
      </w:r>
      <w:r w:rsidR="00C40D7E">
        <w:rPr>
          <w:rFonts w:ascii="Garamond" w:eastAsia="Times New Roman" w:hAnsi="Garamond" w:cs="Garamond"/>
          <w:bCs/>
          <w:kern w:val="3"/>
          <w:sz w:val="24"/>
          <w:szCs w:val="24"/>
          <w:lang w:eastAsia="zh-CN"/>
        </w:rPr>
        <w:t>)</w:t>
      </w:r>
      <w:r w:rsidR="00C40D7E" w:rsidRPr="00C40D7E">
        <w:rPr>
          <w:rFonts w:ascii="Garamond" w:eastAsia="Times New Roman" w:hAnsi="Garamond" w:cs="Garamond"/>
          <w:bCs/>
          <w:kern w:val="3"/>
          <w:sz w:val="24"/>
          <w:szCs w:val="24"/>
          <w:lang w:eastAsia="zh-CN"/>
        </w:rPr>
        <w:t>.</w:t>
      </w:r>
    </w:p>
    <w:p w:rsidR="00C40D7E" w:rsidRDefault="00C40D7E"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p>
    <w:p w:rsidR="00C40D7E" w:rsidRDefault="00C40D7E" w:rsidP="00D34E33">
      <w:pPr>
        <w:widowControl w:val="0"/>
        <w:suppressAutoHyphens/>
        <w:autoSpaceDN w:val="0"/>
        <w:spacing w:after="0"/>
        <w:ind w:firstLine="708"/>
        <w:jc w:val="both"/>
        <w:textAlignment w:val="baseline"/>
        <w:rPr>
          <w:rFonts w:ascii="Garamond" w:eastAsia="Times New Roman" w:hAnsi="Garamond" w:cs="Garamond"/>
          <w:bCs/>
          <w:kern w:val="3"/>
          <w:sz w:val="24"/>
          <w:szCs w:val="24"/>
          <w:lang w:eastAsia="zh-CN"/>
        </w:rPr>
      </w:pPr>
      <w:r>
        <w:rPr>
          <w:rFonts w:ascii="Garamond" w:eastAsia="Times New Roman" w:hAnsi="Garamond" w:cs="Garamond"/>
          <w:bCs/>
          <w:kern w:val="3"/>
          <w:sz w:val="24"/>
          <w:szCs w:val="24"/>
          <w:lang w:eastAsia="zh-CN"/>
        </w:rPr>
        <w:t xml:space="preserve">Em 07 de dezembro de 2017 foi firmado um termo de acordo e compromisso entre o Padre Lucas Reis Pereira, Lucio Lorena e Thais Iemini, antigo e atual presidentes do </w:t>
      </w:r>
      <w:r w:rsidRPr="00C40D7E">
        <w:rPr>
          <w:rFonts w:ascii="Garamond" w:eastAsia="Times New Roman" w:hAnsi="Garamond" w:cs="Garamond"/>
          <w:bCs/>
          <w:kern w:val="3"/>
          <w:sz w:val="24"/>
          <w:szCs w:val="24"/>
          <w:lang w:eastAsia="zh-CN"/>
        </w:rPr>
        <w:t>Conselho do Patrimônio Histórico e Cultural de Três Corações</w:t>
      </w:r>
      <w:r>
        <w:rPr>
          <w:rFonts w:ascii="Garamond" w:eastAsia="Times New Roman" w:hAnsi="Garamond" w:cs="Garamond"/>
          <w:bCs/>
          <w:kern w:val="3"/>
          <w:sz w:val="24"/>
          <w:szCs w:val="24"/>
          <w:lang w:eastAsia="zh-CN"/>
        </w:rPr>
        <w:t>, registrando as ações e obras realizadas na igreja.</w:t>
      </w:r>
    </w:p>
    <w:p w:rsidR="00624926" w:rsidRPr="0022663F" w:rsidRDefault="00624926" w:rsidP="00624926">
      <w:pPr>
        <w:widowControl w:val="0"/>
        <w:suppressAutoHyphens/>
        <w:autoSpaceDN w:val="0"/>
        <w:spacing w:after="0"/>
        <w:jc w:val="both"/>
        <w:textAlignment w:val="baseline"/>
        <w:rPr>
          <w:rFonts w:ascii="Garamond" w:eastAsia="Times New Roman" w:hAnsi="Garamond" w:cs="Garamond"/>
          <w:bCs/>
          <w:kern w:val="3"/>
          <w:sz w:val="24"/>
          <w:szCs w:val="24"/>
          <w:lang w:eastAsia="zh-CN"/>
        </w:rPr>
      </w:pPr>
    </w:p>
    <w:p w:rsidR="00C72399" w:rsidRPr="00C40D7E" w:rsidRDefault="006A7928" w:rsidP="00C72399">
      <w:pPr>
        <w:widowControl w:val="0"/>
        <w:numPr>
          <w:ilvl w:val="0"/>
          <w:numId w:val="1"/>
        </w:numPr>
        <w:suppressAutoHyphens/>
        <w:autoSpaceDN w:val="0"/>
        <w:spacing w:after="0" w:line="240" w:lineRule="auto"/>
        <w:textAlignment w:val="baseline"/>
        <w:rPr>
          <w:rFonts w:ascii="Garamond" w:eastAsia="Times New Roman" w:hAnsi="Garamond" w:cs="Garamond"/>
          <w:b/>
          <w:bCs/>
          <w:kern w:val="3"/>
          <w:sz w:val="24"/>
          <w:szCs w:val="24"/>
          <w:lang w:eastAsia="zh-CN"/>
        </w:rPr>
      </w:pPr>
      <w:r>
        <w:rPr>
          <w:rFonts w:ascii="Garamond" w:eastAsia="Times New Roman" w:hAnsi="Garamond" w:cs="Garamond"/>
          <w:b/>
          <w:bCs/>
          <w:kern w:val="3"/>
          <w:sz w:val="24"/>
          <w:szCs w:val="24"/>
          <w:lang w:eastAsia="zh-CN"/>
        </w:rPr>
        <w:t>Conclusões</w:t>
      </w:r>
    </w:p>
    <w:p w:rsidR="00C72399" w:rsidRPr="00C72399" w:rsidRDefault="00C72399" w:rsidP="00517871">
      <w:pPr>
        <w:widowControl w:val="0"/>
        <w:suppressAutoHyphens/>
        <w:autoSpaceDN w:val="0"/>
        <w:spacing w:after="0" w:line="240" w:lineRule="auto"/>
        <w:textAlignment w:val="baseline"/>
        <w:rPr>
          <w:rFonts w:ascii="Garamond" w:eastAsia="Times New Roman" w:hAnsi="Garamond" w:cs="Garamond"/>
          <w:b/>
          <w:bCs/>
          <w:kern w:val="3"/>
          <w:sz w:val="24"/>
          <w:szCs w:val="24"/>
          <w:lang w:eastAsia="zh-CN"/>
        </w:rPr>
      </w:pPr>
    </w:p>
    <w:p w:rsidR="00BC61E0" w:rsidRDefault="00BC61E0" w:rsidP="00A160C3">
      <w:pPr>
        <w:tabs>
          <w:tab w:val="left" w:pos="3312"/>
        </w:tabs>
        <w:suppressAutoHyphens/>
        <w:autoSpaceDN w:val="0"/>
        <w:spacing w:after="0"/>
        <w:ind w:firstLine="708"/>
        <w:jc w:val="both"/>
        <w:textAlignment w:val="baseline"/>
        <w:rPr>
          <w:rFonts w:ascii="Garamond" w:eastAsia="Times New Roman" w:hAnsi="Garamond" w:cs="Garamond"/>
          <w:kern w:val="3"/>
          <w:sz w:val="24"/>
          <w:szCs w:val="24"/>
          <w:lang w:eastAsia="zh-CN"/>
        </w:rPr>
      </w:pPr>
      <w:r>
        <w:rPr>
          <w:rFonts w:ascii="Garamond" w:eastAsia="Times New Roman" w:hAnsi="Garamond" w:cs="Garamond"/>
          <w:kern w:val="3"/>
          <w:sz w:val="24"/>
          <w:szCs w:val="24"/>
          <w:lang w:eastAsia="zh-CN"/>
        </w:rPr>
        <w:t xml:space="preserve">Após todas as considerações acima, conclui-se que o projeto apresentado </w:t>
      </w:r>
      <w:r w:rsidR="00A160C3">
        <w:rPr>
          <w:rFonts w:ascii="Garamond" w:eastAsia="Times New Roman" w:hAnsi="Garamond" w:cs="Garamond"/>
          <w:kern w:val="3"/>
          <w:sz w:val="24"/>
          <w:szCs w:val="24"/>
          <w:lang w:eastAsia="zh-CN"/>
        </w:rPr>
        <w:t xml:space="preserve">em meio digital em </w:t>
      </w:r>
      <w:r w:rsidR="00A160C3" w:rsidRPr="00A160C3">
        <w:rPr>
          <w:rFonts w:ascii="Garamond" w:eastAsia="Times New Roman" w:hAnsi="Garamond" w:cs="Garamond"/>
          <w:kern w:val="3"/>
          <w:sz w:val="24"/>
          <w:szCs w:val="24"/>
          <w:lang w:eastAsia="zh-CN"/>
        </w:rPr>
        <w:t xml:space="preserve">06/10/2016 </w:t>
      </w:r>
      <w:r>
        <w:rPr>
          <w:rFonts w:ascii="Garamond" w:eastAsia="Times New Roman" w:hAnsi="Garamond" w:cs="Garamond"/>
          <w:kern w:val="3"/>
          <w:sz w:val="24"/>
          <w:szCs w:val="24"/>
          <w:lang w:eastAsia="zh-CN"/>
        </w:rPr>
        <w:t xml:space="preserve">deverá ser revisado, assim como o cronograma de obra, considerando as recomendações deste Setor Técnico descritas nos laudos técnicos e nos e-mails, e as decisões do </w:t>
      </w:r>
      <w:r w:rsidRPr="00BC61E0">
        <w:rPr>
          <w:rFonts w:ascii="Garamond" w:eastAsia="Times New Roman" w:hAnsi="Garamond" w:cs="Garamond"/>
          <w:kern w:val="3"/>
          <w:sz w:val="24"/>
          <w:szCs w:val="24"/>
          <w:lang w:eastAsia="zh-CN"/>
        </w:rPr>
        <w:t xml:space="preserve">Conselho do Patrimônio Histórico e Cultural de Três Corações </w:t>
      </w:r>
      <w:r>
        <w:rPr>
          <w:rFonts w:ascii="Garamond" w:eastAsia="Times New Roman" w:hAnsi="Garamond" w:cs="Garamond"/>
          <w:kern w:val="3"/>
          <w:sz w:val="24"/>
          <w:szCs w:val="24"/>
          <w:lang w:eastAsia="zh-CN"/>
        </w:rPr>
        <w:t>constantes nos seus pareceres</w:t>
      </w:r>
      <w:r w:rsidR="00A160C3">
        <w:rPr>
          <w:rFonts w:ascii="Garamond" w:eastAsia="Times New Roman" w:hAnsi="Garamond" w:cs="Garamond"/>
          <w:kern w:val="3"/>
          <w:sz w:val="24"/>
          <w:szCs w:val="24"/>
          <w:lang w:eastAsia="zh-CN"/>
        </w:rPr>
        <w:t>.  Deverá considerar:</w:t>
      </w:r>
      <w:r>
        <w:rPr>
          <w:rFonts w:ascii="Garamond" w:eastAsia="Times New Roman" w:hAnsi="Garamond" w:cs="Garamond"/>
          <w:kern w:val="3"/>
          <w:sz w:val="24"/>
          <w:szCs w:val="24"/>
          <w:lang w:eastAsia="zh-CN"/>
        </w:rPr>
        <w:t xml:space="preserve">: </w:t>
      </w:r>
    </w:p>
    <w:p w:rsidR="00BC61E0" w:rsidRDefault="00BC61E0" w:rsidP="00C72399">
      <w:pPr>
        <w:tabs>
          <w:tab w:val="left" w:pos="3312"/>
        </w:tabs>
        <w:suppressAutoHyphens/>
        <w:autoSpaceDN w:val="0"/>
        <w:spacing w:after="0"/>
        <w:ind w:firstLine="708"/>
        <w:jc w:val="both"/>
        <w:textAlignment w:val="baseline"/>
        <w:rPr>
          <w:rFonts w:ascii="Garamond" w:eastAsia="Times New Roman" w:hAnsi="Garamond" w:cs="Garamond"/>
          <w:kern w:val="3"/>
          <w:sz w:val="24"/>
          <w:szCs w:val="24"/>
          <w:lang w:eastAsia="zh-CN"/>
        </w:rPr>
      </w:pPr>
    </w:p>
    <w:p w:rsidR="00BC61E0" w:rsidRPr="00A160C3" w:rsidRDefault="00BC61E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Manutenção do piso em ladrilhos hidráulicos, preservando os modelos, desenhos, cores e com assentamento seguindo a paginação original. Antes do assentamento do piso, </w:t>
      </w:r>
      <w:r w:rsidR="00A160C3">
        <w:rPr>
          <w:rFonts w:ascii="Garamond" w:eastAsia="Times New Roman" w:hAnsi="Garamond" w:cs="Garamond"/>
          <w:kern w:val="3"/>
          <w:sz w:val="24"/>
          <w:szCs w:val="24"/>
          <w:lang w:eastAsia="zh-CN"/>
        </w:rPr>
        <w:t xml:space="preserve">solucionar </w:t>
      </w:r>
      <w:r w:rsidRPr="00A160C3">
        <w:rPr>
          <w:rFonts w:ascii="Garamond" w:eastAsia="Times New Roman" w:hAnsi="Garamond" w:cs="Garamond"/>
          <w:kern w:val="3"/>
          <w:sz w:val="24"/>
          <w:szCs w:val="24"/>
          <w:lang w:eastAsia="zh-CN"/>
        </w:rPr>
        <w:t xml:space="preserve">os problemas de umidade ascendente e </w:t>
      </w:r>
      <w:r w:rsidR="00A160C3">
        <w:rPr>
          <w:rFonts w:ascii="Garamond" w:eastAsia="Times New Roman" w:hAnsi="Garamond" w:cs="Garamond"/>
          <w:kern w:val="3"/>
          <w:sz w:val="24"/>
          <w:szCs w:val="24"/>
          <w:lang w:eastAsia="zh-CN"/>
        </w:rPr>
        <w:t xml:space="preserve">realizar o </w:t>
      </w:r>
      <w:r w:rsidRPr="00A160C3">
        <w:rPr>
          <w:rFonts w:ascii="Garamond" w:eastAsia="Times New Roman" w:hAnsi="Garamond" w:cs="Garamond"/>
          <w:kern w:val="3"/>
          <w:sz w:val="24"/>
          <w:szCs w:val="24"/>
          <w:lang w:eastAsia="zh-CN"/>
        </w:rPr>
        <w:t>nivelamento do contrapiso.</w:t>
      </w:r>
      <w:r w:rsidR="00A160C3">
        <w:rPr>
          <w:rFonts w:ascii="Garamond" w:eastAsia="Times New Roman" w:hAnsi="Garamond" w:cs="Garamond"/>
          <w:kern w:val="3"/>
          <w:sz w:val="24"/>
          <w:szCs w:val="24"/>
          <w:lang w:eastAsia="zh-CN"/>
        </w:rPr>
        <w:t xml:space="preserve"> Deve-se manter a junção entre os tapetes em ladrilhos hidráulicos lisos. Não é recomendada a utilização de granito entre os ladrilhos devido a</w:t>
      </w:r>
      <w:r w:rsidR="00A160C3" w:rsidRPr="00A160C3">
        <w:rPr>
          <w:rFonts w:ascii="Garamond" w:eastAsia="Times New Roman" w:hAnsi="Garamond" w:cs="Garamond"/>
          <w:kern w:val="3"/>
          <w:sz w:val="24"/>
          <w:szCs w:val="24"/>
          <w:lang w:eastAsia="zh-CN"/>
        </w:rPr>
        <w:t xml:space="preserve"> diferença de texturas e acabamentos entre os materiais</w:t>
      </w:r>
      <w:r w:rsidR="00A160C3">
        <w:rPr>
          <w:rFonts w:ascii="Garamond" w:eastAsia="Times New Roman" w:hAnsi="Garamond" w:cs="Garamond"/>
          <w:kern w:val="3"/>
          <w:sz w:val="24"/>
          <w:szCs w:val="24"/>
          <w:lang w:eastAsia="zh-CN"/>
        </w:rPr>
        <w:t>, o que descaracterizará o bem cultural.</w:t>
      </w:r>
    </w:p>
    <w:p w:rsidR="00BC61E0" w:rsidRPr="00A160C3" w:rsidRDefault="00BC61E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Devido ao costume dos fieis que ficam em pé e apoiarem os pés nas paredes, e objetivando a proteção destas da sujeira, foi acordada a instalação de barrado nas paredes, utilizando granito claro e sem brilho, sem a presença de ornatos e </w:t>
      </w:r>
      <w:r w:rsidRPr="00A160C3">
        <w:rPr>
          <w:rFonts w:ascii="Garamond" w:eastAsia="Times New Roman" w:hAnsi="Garamond" w:cs="Garamond"/>
          <w:kern w:val="3"/>
          <w:sz w:val="24"/>
          <w:szCs w:val="24"/>
          <w:lang w:eastAsia="zh-CN"/>
        </w:rPr>
        <w:lastRenderedPageBreak/>
        <w:t>detalhes.</w:t>
      </w:r>
      <w:r w:rsidR="004C2CF0" w:rsidRPr="00A160C3">
        <w:rPr>
          <w:rFonts w:ascii="Garamond" w:eastAsia="Times New Roman" w:hAnsi="Garamond" w:cs="Garamond"/>
          <w:kern w:val="3"/>
          <w:sz w:val="24"/>
          <w:szCs w:val="24"/>
          <w:lang w:eastAsia="zh-CN"/>
        </w:rPr>
        <w:t xml:space="preserve"> O acabamento do encontro deste barrado com o piso será feito </w:t>
      </w:r>
      <w:r w:rsidRPr="00A160C3">
        <w:rPr>
          <w:rFonts w:ascii="Garamond" w:eastAsia="Times New Roman" w:hAnsi="Garamond" w:cs="Garamond"/>
          <w:kern w:val="3"/>
          <w:sz w:val="24"/>
          <w:szCs w:val="24"/>
          <w:lang w:eastAsia="zh-CN"/>
        </w:rPr>
        <w:t xml:space="preserve"> </w:t>
      </w:r>
      <w:r w:rsidR="004C2CF0" w:rsidRPr="00A160C3">
        <w:rPr>
          <w:rFonts w:ascii="Garamond" w:eastAsia="Times New Roman" w:hAnsi="Garamond" w:cs="Garamond"/>
          <w:kern w:val="3"/>
          <w:sz w:val="24"/>
          <w:szCs w:val="24"/>
          <w:lang w:eastAsia="zh-CN"/>
        </w:rPr>
        <w:t>utilizando moldura estreita do mesmo granito</w:t>
      </w:r>
      <w:r w:rsidR="00A160C3">
        <w:rPr>
          <w:rFonts w:ascii="Garamond" w:eastAsia="Times New Roman" w:hAnsi="Garamond" w:cs="Garamond"/>
          <w:kern w:val="3"/>
          <w:sz w:val="24"/>
          <w:szCs w:val="24"/>
          <w:lang w:eastAsia="zh-CN"/>
        </w:rPr>
        <w:t xml:space="preserve"> claro.</w:t>
      </w:r>
      <w:r w:rsidR="004C2CF0" w:rsidRPr="00A160C3">
        <w:rPr>
          <w:rFonts w:ascii="Garamond" w:eastAsia="Times New Roman" w:hAnsi="Garamond" w:cs="Garamond"/>
          <w:kern w:val="3"/>
          <w:sz w:val="24"/>
          <w:szCs w:val="24"/>
          <w:lang w:eastAsia="zh-CN"/>
        </w:rPr>
        <w:t xml:space="preserve"> </w:t>
      </w:r>
    </w:p>
    <w:p w:rsidR="00BC61E0" w:rsidRPr="00A160C3" w:rsidRDefault="00BC61E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As pinturas de Pedro Zogbi deverão ser preservadas e restauradas por profissional habilitado</w:t>
      </w:r>
      <w:r w:rsidR="00A160C3">
        <w:rPr>
          <w:rFonts w:ascii="Garamond" w:eastAsia="Times New Roman" w:hAnsi="Garamond" w:cs="Garamond"/>
          <w:kern w:val="3"/>
          <w:sz w:val="24"/>
          <w:szCs w:val="24"/>
          <w:lang w:eastAsia="zh-CN"/>
        </w:rPr>
        <w:t xml:space="preserve">, ou seja, </w:t>
      </w:r>
      <w:r w:rsidR="004C2CF0" w:rsidRPr="00A160C3">
        <w:rPr>
          <w:rFonts w:ascii="Garamond" w:eastAsia="Times New Roman" w:hAnsi="Garamond" w:cs="Garamond"/>
          <w:kern w:val="3"/>
          <w:sz w:val="24"/>
          <w:szCs w:val="24"/>
          <w:lang w:eastAsia="zh-CN"/>
        </w:rPr>
        <w:t>conservador restaurador</w:t>
      </w:r>
      <w:r w:rsidR="00A160C3">
        <w:rPr>
          <w:rFonts w:ascii="Garamond" w:eastAsia="Times New Roman" w:hAnsi="Garamond" w:cs="Garamond"/>
          <w:kern w:val="3"/>
          <w:sz w:val="24"/>
          <w:szCs w:val="24"/>
          <w:lang w:eastAsia="zh-CN"/>
        </w:rPr>
        <w:t>, com desejável experiência em restauração de pinturas</w:t>
      </w:r>
      <w:r w:rsidRPr="00A160C3">
        <w:rPr>
          <w:rFonts w:ascii="Garamond" w:eastAsia="Times New Roman" w:hAnsi="Garamond" w:cs="Garamond"/>
          <w:kern w:val="3"/>
          <w:sz w:val="24"/>
          <w:szCs w:val="24"/>
          <w:lang w:eastAsia="zh-CN"/>
        </w:rPr>
        <w:t>. A manutenção das demais pinturas deverá ser avaliada pela arquiteta, conselho e demais envolvidos, inclusive a comunidade usuária do espaço.</w:t>
      </w:r>
    </w:p>
    <w:p w:rsidR="00BC61E0" w:rsidRPr="00A160C3" w:rsidRDefault="00BC61E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Devido a uma recomendação da Igreja de aproximar os fiéis do altar, os guarda corpos e</w:t>
      </w:r>
      <w:r w:rsidR="00A160C3">
        <w:rPr>
          <w:rFonts w:ascii="Garamond" w:eastAsia="Times New Roman" w:hAnsi="Garamond" w:cs="Garamond"/>
          <w:kern w:val="3"/>
          <w:sz w:val="24"/>
          <w:szCs w:val="24"/>
          <w:lang w:eastAsia="zh-CN"/>
        </w:rPr>
        <w:t>xistentes (que são móveis) poderão ser</w:t>
      </w:r>
      <w:r w:rsidRPr="00A160C3">
        <w:rPr>
          <w:rFonts w:ascii="Garamond" w:eastAsia="Times New Roman" w:hAnsi="Garamond" w:cs="Garamond"/>
          <w:kern w:val="3"/>
          <w:sz w:val="24"/>
          <w:szCs w:val="24"/>
          <w:lang w:eastAsia="zh-CN"/>
        </w:rPr>
        <w:t xml:space="preserve"> deslocados para os altares laterais e o piso do presbitério </w:t>
      </w:r>
      <w:r w:rsidR="00A160C3">
        <w:rPr>
          <w:rFonts w:ascii="Garamond" w:eastAsia="Times New Roman" w:hAnsi="Garamond" w:cs="Garamond"/>
          <w:kern w:val="3"/>
          <w:sz w:val="24"/>
          <w:szCs w:val="24"/>
          <w:lang w:eastAsia="zh-CN"/>
        </w:rPr>
        <w:t xml:space="preserve">foi </w:t>
      </w:r>
      <w:r w:rsidRPr="00A160C3">
        <w:rPr>
          <w:rFonts w:ascii="Garamond" w:eastAsia="Times New Roman" w:hAnsi="Garamond" w:cs="Garamond"/>
          <w:kern w:val="3"/>
          <w:sz w:val="24"/>
          <w:szCs w:val="24"/>
          <w:lang w:eastAsia="zh-CN"/>
        </w:rPr>
        <w:t>adequado conforme o Concílio de 66, se aproximando dos fiéis</w:t>
      </w:r>
      <w:r w:rsidR="00A160C3">
        <w:rPr>
          <w:rFonts w:ascii="Garamond" w:eastAsia="Times New Roman" w:hAnsi="Garamond" w:cs="Garamond"/>
          <w:kern w:val="3"/>
          <w:sz w:val="24"/>
          <w:szCs w:val="24"/>
          <w:lang w:eastAsia="zh-CN"/>
        </w:rPr>
        <w:t>. Dever</w:t>
      </w:r>
      <w:r w:rsidR="00BE27CC">
        <w:rPr>
          <w:rFonts w:ascii="Garamond" w:eastAsia="Times New Roman" w:hAnsi="Garamond" w:cs="Garamond"/>
          <w:kern w:val="3"/>
          <w:sz w:val="24"/>
          <w:szCs w:val="24"/>
          <w:lang w:eastAsia="zh-CN"/>
        </w:rPr>
        <w:t>ão</w:t>
      </w:r>
      <w:r w:rsidR="00A160C3">
        <w:rPr>
          <w:rFonts w:ascii="Garamond" w:eastAsia="Times New Roman" w:hAnsi="Garamond" w:cs="Garamond"/>
          <w:kern w:val="3"/>
          <w:sz w:val="24"/>
          <w:szCs w:val="24"/>
          <w:lang w:eastAsia="zh-CN"/>
        </w:rPr>
        <w:t xml:space="preserve"> ser mantido</w:t>
      </w:r>
      <w:r w:rsidR="00BE27CC">
        <w:rPr>
          <w:rFonts w:ascii="Garamond" w:eastAsia="Times New Roman" w:hAnsi="Garamond" w:cs="Garamond"/>
          <w:kern w:val="3"/>
          <w:sz w:val="24"/>
          <w:szCs w:val="24"/>
          <w:lang w:eastAsia="zh-CN"/>
        </w:rPr>
        <w:t>s</w:t>
      </w:r>
      <w:r w:rsidR="00A160C3">
        <w:rPr>
          <w:rFonts w:ascii="Garamond" w:eastAsia="Times New Roman" w:hAnsi="Garamond" w:cs="Garamond"/>
          <w:kern w:val="3"/>
          <w:sz w:val="24"/>
          <w:szCs w:val="24"/>
          <w:lang w:eastAsia="zh-CN"/>
        </w:rPr>
        <w:t xml:space="preserve"> o </w:t>
      </w:r>
      <w:r w:rsidRPr="00A160C3">
        <w:rPr>
          <w:rFonts w:ascii="Garamond" w:eastAsia="Times New Roman" w:hAnsi="Garamond" w:cs="Garamond"/>
          <w:kern w:val="3"/>
          <w:sz w:val="24"/>
          <w:szCs w:val="24"/>
          <w:lang w:eastAsia="zh-CN"/>
        </w:rPr>
        <w:t>tipo de pavimentação e acabamentos existentes.</w:t>
      </w:r>
    </w:p>
    <w:p w:rsidR="004C2CF0" w:rsidRPr="00A160C3" w:rsidRDefault="004C2CF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Elaborar e </w:t>
      </w:r>
      <w:r w:rsidR="00BC61E0" w:rsidRPr="00A160C3">
        <w:rPr>
          <w:rFonts w:ascii="Garamond" w:eastAsia="Times New Roman" w:hAnsi="Garamond" w:cs="Garamond"/>
          <w:kern w:val="3"/>
          <w:sz w:val="24"/>
          <w:szCs w:val="24"/>
          <w:lang w:eastAsia="zh-CN"/>
        </w:rPr>
        <w:t>executar projeto de prevenção e combate a incêndio e pânico por se tratar de espaço de uso público. Caso o corpo de bombeiros exi</w:t>
      </w:r>
      <w:r w:rsidR="00BE27CC">
        <w:rPr>
          <w:rFonts w:ascii="Garamond" w:eastAsia="Times New Roman" w:hAnsi="Garamond" w:cs="Garamond"/>
          <w:kern w:val="3"/>
          <w:sz w:val="24"/>
          <w:szCs w:val="24"/>
          <w:lang w:eastAsia="zh-CN"/>
        </w:rPr>
        <w:t>ja</w:t>
      </w:r>
      <w:r w:rsidR="00BC61E0" w:rsidRPr="00A160C3">
        <w:rPr>
          <w:rFonts w:ascii="Garamond" w:eastAsia="Times New Roman" w:hAnsi="Garamond" w:cs="Garamond"/>
          <w:kern w:val="3"/>
          <w:sz w:val="24"/>
          <w:szCs w:val="24"/>
          <w:lang w:eastAsia="zh-CN"/>
        </w:rPr>
        <w:t xml:space="preserve"> adequações que venham a comprometer a preservação dos elementos originais do prédio histórico, a promotor</w:t>
      </w:r>
      <w:r w:rsidRPr="00A160C3">
        <w:rPr>
          <w:rFonts w:ascii="Garamond" w:eastAsia="Times New Roman" w:hAnsi="Garamond" w:cs="Garamond"/>
          <w:kern w:val="3"/>
          <w:sz w:val="24"/>
          <w:szCs w:val="24"/>
          <w:lang w:eastAsia="zh-CN"/>
        </w:rPr>
        <w:t>ia local deverá ser comunicada.</w:t>
      </w:r>
    </w:p>
    <w:p w:rsidR="00BC61E0" w:rsidRPr="00A160C3" w:rsidRDefault="004C2CF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Elaborar</w:t>
      </w:r>
      <w:r w:rsidR="00BC61E0" w:rsidRPr="00A160C3">
        <w:rPr>
          <w:rFonts w:ascii="Garamond" w:eastAsia="Times New Roman" w:hAnsi="Garamond" w:cs="Garamond"/>
          <w:kern w:val="3"/>
          <w:sz w:val="24"/>
          <w:szCs w:val="24"/>
          <w:lang w:eastAsia="zh-CN"/>
        </w:rPr>
        <w:t xml:space="preserve"> de diário de obra, acompanhado de memorial descritivo e de relatório textual e fotográfico das intervenções realizadas, como um documento de memória da intervenção.</w:t>
      </w:r>
    </w:p>
    <w:p w:rsidR="00BC61E0" w:rsidRPr="00A160C3" w:rsidRDefault="004C2CF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Realizar </w:t>
      </w:r>
      <w:r w:rsidR="00BC61E0" w:rsidRPr="00A160C3">
        <w:rPr>
          <w:rFonts w:ascii="Garamond" w:eastAsia="Times New Roman" w:hAnsi="Garamond" w:cs="Garamond"/>
          <w:kern w:val="3"/>
          <w:sz w:val="24"/>
          <w:szCs w:val="24"/>
          <w:lang w:eastAsia="zh-CN"/>
        </w:rPr>
        <w:t>diagnóstico estrutural, devido a existência de trincas nas alvenarias que se encontram ativas.</w:t>
      </w:r>
    </w:p>
    <w:p w:rsidR="00BC61E0" w:rsidRPr="00A160C3" w:rsidRDefault="004C2CF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Executar o </w:t>
      </w:r>
      <w:r w:rsidR="00BC61E0" w:rsidRPr="00A160C3">
        <w:rPr>
          <w:rFonts w:ascii="Garamond" w:eastAsia="Times New Roman" w:hAnsi="Garamond" w:cs="Garamond"/>
          <w:kern w:val="3"/>
          <w:sz w:val="24"/>
          <w:szCs w:val="24"/>
          <w:lang w:eastAsia="zh-CN"/>
        </w:rPr>
        <w:t xml:space="preserve">projeto </w:t>
      </w:r>
      <w:r w:rsidRPr="00A160C3">
        <w:rPr>
          <w:rFonts w:ascii="Garamond" w:eastAsia="Times New Roman" w:hAnsi="Garamond" w:cs="Garamond"/>
          <w:kern w:val="3"/>
          <w:sz w:val="24"/>
          <w:szCs w:val="24"/>
          <w:lang w:eastAsia="zh-CN"/>
        </w:rPr>
        <w:t xml:space="preserve">de sonorização e alarme e os projetos </w:t>
      </w:r>
      <w:r w:rsidR="00BC61E0" w:rsidRPr="00A160C3">
        <w:rPr>
          <w:rFonts w:ascii="Garamond" w:eastAsia="Times New Roman" w:hAnsi="Garamond" w:cs="Garamond"/>
          <w:kern w:val="3"/>
          <w:sz w:val="24"/>
          <w:szCs w:val="24"/>
          <w:lang w:eastAsia="zh-CN"/>
        </w:rPr>
        <w:t>elétrico e luminotécnico</w:t>
      </w:r>
      <w:r w:rsidRPr="00A160C3">
        <w:rPr>
          <w:rFonts w:ascii="Garamond" w:eastAsia="Times New Roman" w:hAnsi="Garamond" w:cs="Garamond"/>
          <w:kern w:val="3"/>
          <w:sz w:val="24"/>
          <w:szCs w:val="24"/>
          <w:lang w:eastAsia="zh-CN"/>
        </w:rPr>
        <w:t xml:space="preserve">, prevendo a utilização de luminárias compatíveis com as características da igreja e de lâmpadas de grande eficiência energética, sendo recomendada as de tecnologia led. </w:t>
      </w:r>
      <w:r w:rsidR="00BC61E0" w:rsidRPr="00A160C3">
        <w:rPr>
          <w:rFonts w:ascii="Garamond" w:eastAsia="Times New Roman" w:hAnsi="Garamond" w:cs="Garamond"/>
          <w:kern w:val="3"/>
          <w:sz w:val="24"/>
          <w:szCs w:val="24"/>
          <w:lang w:eastAsia="zh-CN"/>
        </w:rPr>
        <w:t>.</w:t>
      </w:r>
    </w:p>
    <w:p w:rsidR="00BC61E0" w:rsidRPr="00A160C3" w:rsidRDefault="004C2CF0" w:rsidP="00A160C3">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 xml:space="preserve">O </w:t>
      </w:r>
      <w:r w:rsidR="00BC61E0" w:rsidRPr="00A160C3">
        <w:rPr>
          <w:rFonts w:ascii="Garamond" w:eastAsia="Times New Roman" w:hAnsi="Garamond" w:cs="Garamond"/>
          <w:kern w:val="3"/>
          <w:sz w:val="24"/>
          <w:szCs w:val="24"/>
          <w:lang w:eastAsia="zh-CN"/>
        </w:rPr>
        <w:t xml:space="preserve">Conselho Municipal de Patrimônio Cultural </w:t>
      </w:r>
      <w:r w:rsidRPr="00A160C3">
        <w:rPr>
          <w:rFonts w:ascii="Garamond" w:eastAsia="Times New Roman" w:hAnsi="Garamond" w:cs="Garamond"/>
          <w:kern w:val="3"/>
          <w:sz w:val="24"/>
          <w:szCs w:val="24"/>
          <w:lang w:eastAsia="zh-CN"/>
        </w:rPr>
        <w:t xml:space="preserve">deverá ser consultado </w:t>
      </w:r>
      <w:r w:rsidR="00BC61E0" w:rsidRPr="00A160C3">
        <w:rPr>
          <w:rFonts w:ascii="Garamond" w:eastAsia="Times New Roman" w:hAnsi="Garamond" w:cs="Garamond"/>
          <w:kern w:val="3"/>
          <w:sz w:val="24"/>
          <w:szCs w:val="24"/>
          <w:lang w:eastAsia="zh-CN"/>
        </w:rPr>
        <w:t>para aprovação</w:t>
      </w:r>
      <w:r w:rsidR="00BE27CC">
        <w:rPr>
          <w:rFonts w:ascii="Garamond" w:eastAsia="Times New Roman" w:hAnsi="Garamond" w:cs="Garamond"/>
          <w:kern w:val="3"/>
          <w:sz w:val="24"/>
          <w:szCs w:val="24"/>
          <w:lang w:eastAsia="zh-CN"/>
        </w:rPr>
        <w:t xml:space="preserve"> prévia do projeto</w:t>
      </w:r>
      <w:r w:rsidR="00BC61E0" w:rsidRPr="00A160C3">
        <w:rPr>
          <w:rFonts w:ascii="Garamond" w:eastAsia="Times New Roman" w:hAnsi="Garamond" w:cs="Garamond"/>
          <w:kern w:val="3"/>
          <w:sz w:val="24"/>
          <w:szCs w:val="24"/>
          <w:lang w:eastAsia="zh-CN"/>
        </w:rPr>
        <w:t>, sugerindo que a reunião seja aberta aos demais interessados que quiserem participar da construção da proposta.</w:t>
      </w:r>
    </w:p>
    <w:p w:rsidR="00C72399" w:rsidRPr="00BE27CC" w:rsidRDefault="00264096" w:rsidP="00BE27CC">
      <w:pPr>
        <w:pStyle w:val="PargrafodaLista"/>
        <w:numPr>
          <w:ilvl w:val="0"/>
          <w:numId w:val="4"/>
        </w:numPr>
        <w:tabs>
          <w:tab w:val="left" w:pos="3312"/>
        </w:tabs>
        <w:suppressAutoHyphens/>
        <w:autoSpaceDN w:val="0"/>
        <w:spacing w:after="0"/>
        <w:jc w:val="both"/>
        <w:textAlignment w:val="baseline"/>
        <w:rPr>
          <w:rFonts w:ascii="Garamond" w:eastAsia="Times New Roman" w:hAnsi="Garamond" w:cs="Garamond"/>
          <w:kern w:val="3"/>
          <w:sz w:val="24"/>
          <w:szCs w:val="24"/>
          <w:lang w:eastAsia="zh-CN"/>
        </w:rPr>
      </w:pPr>
      <w:r w:rsidRPr="00A160C3">
        <w:rPr>
          <w:rFonts w:ascii="Garamond" w:eastAsia="Times New Roman" w:hAnsi="Garamond" w:cs="Garamond"/>
          <w:kern w:val="3"/>
          <w:sz w:val="24"/>
          <w:szCs w:val="24"/>
          <w:lang w:eastAsia="zh-CN"/>
        </w:rPr>
        <w:t>Revisão cronograma com atualização</w:t>
      </w:r>
      <w:r w:rsidR="00BE27CC">
        <w:rPr>
          <w:rFonts w:ascii="Garamond" w:eastAsia="Times New Roman" w:hAnsi="Garamond" w:cs="Garamond"/>
          <w:kern w:val="3"/>
          <w:sz w:val="24"/>
          <w:szCs w:val="24"/>
          <w:lang w:eastAsia="zh-CN"/>
        </w:rPr>
        <w:t xml:space="preserve"> dos prazos. </w:t>
      </w:r>
    </w:p>
    <w:p w:rsidR="00C72399" w:rsidRDefault="00C72399" w:rsidP="00C72399">
      <w:pPr>
        <w:suppressAutoHyphens/>
        <w:autoSpaceDN w:val="0"/>
        <w:spacing w:after="0"/>
        <w:ind w:firstLine="708"/>
        <w:jc w:val="both"/>
        <w:textAlignment w:val="baseline"/>
        <w:rPr>
          <w:rFonts w:ascii="Garamond" w:eastAsia="Times New Roman" w:hAnsi="Garamond" w:cs="Garamond"/>
          <w:kern w:val="3"/>
          <w:sz w:val="24"/>
          <w:szCs w:val="24"/>
          <w:lang w:eastAsia="zh-CN"/>
        </w:rPr>
      </w:pPr>
    </w:p>
    <w:p w:rsidR="00C72399" w:rsidRPr="00C72399" w:rsidRDefault="00C72399" w:rsidP="00C72399">
      <w:pPr>
        <w:widowControl w:val="0"/>
        <w:numPr>
          <w:ilvl w:val="0"/>
          <w:numId w:val="1"/>
        </w:numPr>
        <w:suppressAutoHyphens/>
        <w:autoSpaceDN w:val="0"/>
        <w:spacing w:after="0" w:line="240" w:lineRule="auto"/>
        <w:textAlignment w:val="baseline"/>
        <w:rPr>
          <w:rFonts w:ascii="Garamond" w:eastAsia="Times New Roman" w:hAnsi="Garamond" w:cs="Garamond"/>
          <w:b/>
          <w:bCs/>
          <w:kern w:val="3"/>
          <w:sz w:val="24"/>
          <w:szCs w:val="24"/>
          <w:lang w:eastAsia="zh-CN"/>
        </w:rPr>
      </w:pPr>
      <w:r w:rsidRPr="00C72399">
        <w:rPr>
          <w:rFonts w:ascii="Garamond" w:eastAsia="Times New Roman" w:hAnsi="Garamond" w:cs="Garamond"/>
          <w:b/>
          <w:bCs/>
          <w:kern w:val="3"/>
          <w:sz w:val="24"/>
          <w:szCs w:val="24"/>
          <w:lang w:eastAsia="zh-CN"/>
        </w:rPr>
        <w:t>Encerramento</w:t>
      </w:r>
    </w:p>
    <w:p w:rsidR="00C72399" w:rsidRPr="00C72399" w:rsidRDefault="00C72399" w:rsidP="00C72399">
      <w:pPr>
        <w:suppressAutoHyphens/>
        <w:autoSpaceDN w:val="0"/>
        <w:spacing w:after="0"/>
        <w:ind w:firstLine="709"/>
        <w:jc w:val="both"/>
        <w:textAlignment w:val="baseline"/>
        <w:rPr>
          <w:rFonts w:ascii="Garamond" w:eastAsia="Times New Roman" w:hAnsi="Garamond" w:cs="Garamond"/>
          <w:kern w:val="3"/>
          <w:sz w:val="24"/>
          <w:szCs w:val="24"/>
          <w:lang w:eastAsia="zh-CN"/>
        </w:rPr>
      </w:pPr>
    </w:p>
    <w:p w:rsidR="00C72399" w:rsidRPr="00C72399" w:rsidRDefault="00C72399" w:rsidP="00C72399">
      <w:pPr>
        <w:suppressAutoHyphens/>
        <w:autoSpaceDN w:val="0"/>
        <w:spacing w:after="0"/>
        <w:ind w:firstLine="709"/>
        <w:jc w:val="both"/>
        <w:textAlignment w:val="baseline"/>
        <w:rPr>
          <w:rFonts w:ascii="Garamond" w:eastAsia="Times New Roman" w:hAnsi="Garamond" w:cs="Garamond"/>
          <w:kern w:val="3"/>
          <w:sz w:val="24"/>
          <w:szCs w:val="24"/>
          <w:lang w:eastAsia="zh-CN"/>
        </w:rPr>
      </w:pPr>
      <w:r w:rsidRPr="00C72399">
        <w:rPr>
          <w:rFonts w:ascii="Garamond" w:eastAsia="Times New Roman" w:hAnsi="Garamond" w:cs="Garamond"/>
          <w:kern w:val="3"/>
          <w:sz w:val="24"/>
          <w:szCs w:val="24"/>
          <w:lang w:eastAsia="zh-CN"/>
        </w:rPr>
        <w:t>São essas as considerações do Setor Técnico desta Promotoria, que se coloca à disposição para o que mais se fizer necessário.</w:t>
      </w:r>
    </w:p>
    <w:p w:rsidR="00BE27CC" w:rsidRDefault="00BE27CC" w:rsidP="00C72399">
      <w:pPr>
        <w:suppressAutoHyphens/>
        <w:autoSpaceDN w:val="0"/>
        <w:spacing w:after="0"/>
        <w:ind w:firstLine="2160"/>
        <w:jc w:val="right"/>
        <w:textAlignment w:val="baseline"/>
        <w:rPr>
          <w:rFonts w:ascii="Garamond" w:eastAsia="Times New Roman" w:hAnsi="Garamond" w:cs="Garamond"/>
          <w:kern w:val="3"/>
          <w:sz w:val="24"/>
          <w:szCs w:val="24"/>
          <w:lang w:eastAsia="zh-CN"/>
        </w:rPr>
      </w:pPr>
    </w:p>
    <w:p w:rsidR="00C72399" w:rsidRPr="00C72399" w:rsidRDefault="00C72399" w:rsidP="00C72399">
      <w:pPr>
        <w:suppressAutoHyphens/>
        <w:autoSpaceDN w:val="0"/>
        <w:spacing w:after="0"/>
        <w:ind w:firstLine="2160"/>
        <w:jc w:val="right"/>
        <w:textAlignment w:val="baseline"/>
        <w:rPr>
          <w:rFonts w:ascii="Garamond" w:eastAsia="Times New Roman" w:hAnsi="Garamond" w:cs="Garamond"/>
          <w:kern w:val="3"/>
          <w:sz w:val="24"/>
          <w:szCs w:val="24"/>
          <w:lang w:eastAsia="zh-CN"/>
        </w:rPr>
      </w:pPr>
      <w:r w:rsidRPr="00C72399">
        <w:rPr>
          <w:rFonts w:ascii="Garamond" w:eastAsia="Times New Roman" w:hAnsi="Garamond" w:cs="Garamond"/>
          <w:kern w:val="3"/>
          <w:sz w:val="24"/>
          <w:szCs w:val="24"/>
          <w:lang w:eastAsia="zh-CN"/>
        </w:rPr>
        <w:t xml:space="preserve">Belo Horizonte, </w:t>
      </w:r>
      <w:r w:rsidR="00631B5F">
        <w:rPr>
          <w:rFonts w:ascii="Garamond" w:eastAsia="Times New Roman" w:hAnsi="Garamond" w:cs="Garamond"/>
          <w:kern w:val="3"/>
          <w:sz w:val="24"/>
          <w:szCs w:val="24"/>
          <w:lang w:eastAsia="zh-CN"/>
        </w:rPr>
        <w:t>15</w:t>
      </w:r>
      <w:r w:rsidR="00BE27CC">
        <w:rPr>
          <w:rFonts w:ascii="Garamond" w:eastAsia="Times New Roman" w:hAnsi="Garamond" w:cs="Garamond"/>
          <w:kern w:val="3"/>
          <w:sz w:val="24"/>
          <w:szCs w:val="24"/>
          <w:lang w:eastAsia="zh-CN"/>
        </w:rPr>
        <w:t xml:space="preserve"> de </w:t>
      </w:r>
      <w:r w:rsidR="00631B5F">
        <w:rPr>
          <w:rFonts w:ascii="Garamond" w:eastAsia="Times New Roman" w:hAnsi="Garamond" w:cs="Garamond"/>
          <w:kern w:val="3"/>
          <w:sz w:val="24"/>
          <w:szCs w:val="24"/>
          <w:lang w:eastAsia="zh-CN"/>
        </w:rPr>
        <w:t>dezembro de 2018</w:t>
      </w:r>
      <w:bookmarkStart w:id="0" w:name="_GoBack"/>
      <w:bookmarkEnd w:id="0"/>
      <w:r w:rsidRPr="00C72399">
        <w:rPr>
          <w:rFonts w:ascii="Garamond" w:eastAsia="Times New Roman" w:hAnsi="Garamond" w:cs="Garamond"/>
          <w:kern w:val="3"/>
          <w:sz w:val="24"/>
          <w:szCs w:val="24"/>
          <w:lang w:eastAsia="zh-CN"/>
        </w:rPr>
        <w:t>.</w:t>
      </w:r>
    </w:p>
    <w:p w:rsidR="00BE27CC" w:rsidRPr="00C72399" w:rsidRDefault="00BE27CC" w:rsidP="00C72399">
      <w:pPr>
        <w:suppressAutoHyphens/>
        <w:autoSpaceDN w:val="0"/>
        <w:spacing w:after="0"/>
        <w:ind w:firstLine="709"/>
        <w:jc w:val="center"/>
        <w:textAlignment w:val="baseline"/>
        <w:rPr>
          <w:rFonts w:ascii="Garamond" w:eastAsia="Times New Roman" w:hAnsi="Garamond" w:cs="Garamond"/>
          <w:kern w:val="3"/>
          <w:sz w:val="24"/>
          <w:szCs w:val="24"/>
          <w:lang w:eastAsia="zh-CN"/>
        </w:rPr>
      </w:pPr>
    </w:p>
    <w:p w:rsidR="00C72399" w:rsidRPr="00C72399" w:rsidRDefault="00C72399" w:rsidP="00C72399">
      <w:pPr>
        <w:suppressAutoHyphens/>
        <w:autoSpaceDN w:val="0"/>
        <w:spacing w:after="0"/>
        <w:ind w:firstLine="709"/>
        <w:jc w:val="center"/>
        <w:textAlignment w:val="baseline"/>
        <w:rPr>
          <w:rFonts w:ascii="Garamond" w:eastAsia="Times New Roman" w:hAnsi="Garamond" w:cs="Garamond"/>
          <w:kern w:val="3"/>
          <w:sz w:val="24"/>
          <w:szCs w:val="24"/>
          <w:lang w:eastAsia="zh-CN"/>
        </w:rPr>
      </w:pPr>
      <w:r w:rsidRPr="00C72399">
        <w:rPr>
          <w:rFonts w:ascii="Garamond" w:eastAsia="Times New Roman" w:hAnsi="Garamond" w:cs="Garamond"/>
          <w:kern w:val="3"/>
          <w:sz w:val="24"/>
          <w:szCs w:val="24"/>
          <w:lang w:eastAsia="zh-CN"/>
        </w:rPr>
        <w:t>Andréa Lanna Mendes Novais</w:t>
      </w:r>
    </w:p>
    <w:p w:rsidR="00C72399" w:rsidRPr="00C72399" w:rsidRDefault="00C72399" w:rsidP="00C72399">
      <w:pPr>
        <w:suppressAutoHyphens/>
        <w:autoSpaceDN w:val="0"/>
        <w:spacing w:after="0"/>
        <w:ind w:firstLine="709"/>
        <w:jc w:val="center"/>
        <w:textAlignment w:val="baseline"/>
        <w:rPr>
          <w:rFonts w:ascii="Garamond" w:eastAsia="Times New Roman" w:hAnsi="Garamond" w:cs="Garamond"/>
          <w:kern w:val="3"/>
          <w:sz w:val="24"/>
          <w:szCs w:val="24"/>
          <w:lang w:eastAsia="zh-CN"/>
        </w:rPr>
      </w:pPr>
      <w:r w:rsidRPr="00C72399">
        <w:rPr>
          <w:rFonts w:ascii="Garamond" w:eastAsia="Times New Roman" w:hAnsi="Garamond" w:cs="Garamond"/>
          <w:kern w:val="3"/>
          <w:sz w:val="24"/>
          <w:szCs w:val="24"/>
          <w:lang w:eastAsia="zh-CN"/>
        </w:rPr>
        <w:t>Analista do Ministério Público – MAMP 3951</w:t>
      </w:r>
    </w:p>
    <w:p w:rsidR="00D37272" w:rsidRDefault="00C72399" w:rsidP="00BE27CC">
      <w:pPr>
        <w:suppressAutoHyphens/>
        <w:autoSpaceDN w:val="0"/>
        <w:spacing w:after="0"/>
        <w:ind w:firstLine="709"/>
        <w:jc w:val="center"/>
        <w:textAlignment w:val="baseline"/>
      </w:pPr>
      <w:r w:rsidRPr="00C72399">
        <w:rPr>
          <w:rFonts w:ascii="Garamond" w:eastAsia="Times New Roman" w:hAnsi="Garamond" w:cs="Garamond"/>
          <w:kern w:val="3"/>
          <w:sz w:val="24"/>
          <w:szCs w:val="24"/>
          <w:lang w:eastAsia="zh-CN"/>
        </w:rPr>
        <w:t>Arquiteta Urbanista – CAU 27713-4</w:t>
      </w:r>
    </w:p>
    <w:sectPr w:rsidR="00D37272" w:rsidSect="00C72399">
      <w:headerReference w:type="default" r:id="rId7"/>
      <w:footerReference w:type="default" r:id="rId8"/>
      <w:pgSz w:w="12240" w:h="15840"/>
      <w:pgMar w:top="567" w:right="1701" w:bottom="567" w:left="1701" w:header="567" w:footer="56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C0" w:rsidRDefault="005760C0" w:rsidP="00C72399">
      <w:pPr>
        <w:spacing w:after="0" w:line="240" w:lineRule="auto"/>
      </w:pPr>
      <w:r>
        <w:separator/>
      </w:r>
    </w:p>
  </w:endnote>
  <w:endnote w:type="continuationSeparator" w:id="0">
    <w:p w:rsidR="005760C0" w:rsidRDefault="005760C0" w:rsidP="00C7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99" w:rsidRPr="00C72399" w:rsidRDefault="00C72399" w:rsidP="00C72399">
    <w:pPr>
      <w:tabs>
        <w:tab w:val="center" w:pos="4419"/>
        <w:tab w:val="right" w:pos="8838"/>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ahoma" w:eastAsia="Times New Roman" w:hAnsi="Tahoma" w:cs="Tahoma"/>
        <w:noProof/>
        <w:kern w:val="3"/>
        <w:sz w:val="24"/>
        <w:szCs w:val="24"/>
        <w:lang w:eastAsia="pt-BR"/>
      </w:rPr>
      <w:drawing>
        <wp:inline distT="0" distB="0" distL="0" distR="0">
          <wp:extent cx="5391150" cy="447675"/>
          <wp:effectExtent l="0" t="0" r="0" b="9525"/>
          <wp:docPr id="3" name="Imagem 3" descr="imagem para 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 para 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C0" w:rsidRDefault="005760C0" w:rsidP="00C72399">
      <w:pPr>
        <w:spacing w:after="0" w:line="240" w:lineRule="auto"/>
      </w:pPr>
      <w:r>
        <w:separator/>
      </w:r>
    </w:p>
  </w:footnote>
  <w:footnote w:type="continuationSeparator" w:id="0">
    <w:p w:rsidR="005760C0" w:rsidRDefault="005760C0" w:rsidP="00C72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99" w:rsidRPr="00C72399" w:rsidRDefault="005F3D4B" w:rsidP="00C72399">
    <w:pPr>
      <w:tabs>
        <w:tab w:val="center" w:pos="4419"/>
        <w:tab w:val="right" w:pos="8838"/>
      </w:tabs>
      <w:suppressAutoHyphens/>
      <w:autoSpaceDN w:val="0"/>
      <w:spacing w:after="0" w:line="240" w:lineRule="auto"/>
      <w:ind w:right="360"/>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noProof/>
        <w:kern w:val="3"/>
        <w:sz w:val="24"/>
        <w:szCs w:val="24"/>
        <w:lang w:eastAsia="pt-BR"/>
      </w:rPr>
      <w:drawing>
        <wp:inline distT="0" distB="0" distL="0" distR="0" wp14:anchorId="76065E2E" wp14:editId="6D581301">
          <wp:extent cx="4162425" cy="78253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lorida cppc.jpg"/>
                  <pic:cNvPicPr/>
                </pic:nvPicPr>
                <pic:blipFill>
                  <a:blip r:embed="rId1">
                    <a:extLst>
                      <a:ext uri="{28A0092B-C50C-407E-A947-70E740481C1C}">
                        <a14:useLocalDpi xmlns:a14="http://schemas.microsoft.com/office/drawing/2010/main" val="0"/>
                      </a:ext>
                    </a:extLst>
                  </a:blip>
                  <a:stretch>
                    <a:fillRect/>
                  </a:stretch>
                </pic:blipFill>
                <pic:spPr>
                  <a:xfrm>
                    <a:off x="0" y="0"/>
                    <a:ext cx="4162425" cy="782536"/>
                  </a:xfrm>
                  <a:prstGeom prst="rect">
                    <a:avLst/>
                  </a:prstGeom>
                </pic:spPr>
              </pic:pic>
            </a:graphicData>
          </a:graphic>
        </wp:inline>
      </w:drawing>
    </w:r>
    <w:r w:rsidR="00C72399">
      <w:rPr>
        <w:rFonts w:ascii="Times New Roman" w:eastAsia="Times New Roman" w:hAnsi="Times New Roman" w:cs="Times New Roman"/>
        <w:noProof/>
        <w:kern w:val="3"/>
        <w:sz w:val="24"/>
        <w:szCs w:val="24"/>
        <w:lang w:eastAsia="pt-B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76835" cy="17526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wps:spPr>
                    <wps:txbx>
                      <w:txbxContent>
                        <w:p w:rsidR="00C72399" w:rsidRDefault="00C72399" w:rsidP="00C72399">
                          <w:pPr>
                            <w:pStyle w:val="Cabealho"/>
                          </w:pPr>
                          <w:r>
                            <w:rPr>
                              <w:rStyle w:val="Nmerodepgina"/>
                            </w:rPr>
                            <w:fldChar w:fldCharType="begin"/>
                          </w:r>
                          <w:r>
                            <w:rPr>
                              <w:rStyle w:val="Nmerodepgina"/>
                            </w:rPr>
                            <w:instrText xml:space="preserve"> PAGE </w:instrText>
                          </w:r>
                          <w:r>
                            <w:rPr>
                              <w:rStyle w:val="Nmerodepgina"/>
                            </w:rPr>
                            <w:fldChar w:fldCharType="separate"/>
                          </w:r>
                          <w:r w:rsidR="00631B5F">
                            <w:rPr>
                              <w:rStyle w:val="Nmerodepgina"/>
                              <w:noProof/>
                            </w:rPr>
                            <w:t>6</w:t>
                          </w:r>
                          <w:r>
                            <w:rPr>
                              <w:rStyle w:val="Nmerodepgina"/>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" filled="f" stroked="f">
              <v:path arrowok="t"/>
              <v:textbox style="mso-fit-shape-to-text:t" inset="0,0,0,0">
                <w:txbxContent>
                  <w:p w:rsidR="00C72399" w:rsidRDefault="00C72399" w:rsidP="00C72399">
                    <w:pPr>
                      <w:pStyle w:val="Cabealho"/>
                    </w:pPr>
                    <w:r>
                      <w:rPr>
                        <w:rStyle w:val="Nmerodepgina"/>
                      </w:rPr>
                      <w:fldChar w:fldCharType="begin"/>
                    </w:r>
                    <w:r>
                      <w:rPr>
                        <w:rStyle w:val="Nmerodepgina"/>
                      </w:rPr>
                      <w:instrText xml:space="preserve"> PAGE </w:instrText>
                    </w:r>
                    <w:r>
                      <w:rPr>
                        <w:rStyle w:val="Nmerodepgina"/>
                      </w:rPr>
                      <w:fldChar w:fldCharType="separate"/>
                    </w:r>
                    <w:r w:rsidR="00631B5F">
                      <w:rPr>
                        <w:rStyle w:val="Nmerodepgina"/>
                        <w:noProof/>
                      </w:rPr>
                      <w:t>6</w:t>
                    </w:r>
                    <w:r>
                      <w:rPr>
                        <w:rStyle w:val="Nmerodepgina"/>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F491B"/>
    <w:multiLevelType w:val="hybridMultilevel"/>
    <w:tmpl w:val="8F0E9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1C10F3C"/>
    <w:multiLevelType w:val="hybridMultilevel"/>
    <w:tmpl w:val="63447B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684A35BC"/>
    <w:multiLevelType w:val="hybridMultilevel"/>
    <w:tmpl w:val="6666E6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392AA1"/>
    <w:multiLevelType w:val="hybridMultilevel"/>
    <w:tmpl w:val="2D8A4D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200"/>
  <w:drawingGridVerticalSpacing w:val="30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99"/>
    <w:rsid w:val="000C01CF"/>
    <w:rsid w:val="00133783"/>
    <w:rsid w:val="001465C3"/>
    <w:rsid w:val="0022663F"/>
    <w:rsid w:val="00253081"/>
    <w:rsid w:val="00261A06"/>
    <w:rsid w:val="00264096"/>
    <w:rsid w:val="00266521"/>
    <w:rsid w:val="00283F6A"/>
    <w:rsid w:val="003F2680"/>
    <w:rsid w:val="00417D13"/>
    <w:rsid w:val="004C2CF0"/>
    <w:rsid w:val="00517871"/>
    <w:rsid w:val="005760C0"/>
    <w:rsid w:val="005935D7"/>
    <w:rsid w:val="005F3D4B"/>
    <w:rsid w:val="00617692"/>
    <w:rsid w:val="00624926"/>
    <w:rsid w:val="00631B5F"/>
    <w:rsid w:val="006528C6"/>
    <w:rsid w:val="006A7928"/>
    <w:rsid w:val="006F7F3D"/>
    <w:rsid w:val="00A160C3"/>
    <w:rsid w:val="00A60073"/>
    <w:rsid w:val="00AC11E9"/>
    <w:rsid w:val="00BC61E0"/>
    <w:rsid w:val="00BE27CC"/>
    <w:rsid w:val="00C40D7E"/>
    <w:rsid w:val="00C72399"/>
    <w:rsid w:val="00C8042F"/>
    <w:rsid w:val="00D11D6C"/>
    <w:rsid w:val="00D22E42"/>
    <w:rsid w:val="00D34E33"/>
    <w:rsid w:val="00D37272"/>
    <w:rsid w:val="00D707B1"/>
    <w:rsid w:val="00DE14B7"/>
    <w:rsid w:val="00F10CE4"/>
    <w:rsid w:val="00F63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75D7F3-F8D2-42A2-A297-7E1F9DE4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C72399"/>
    <w:rPr>
      <w:vertAlign w:val="superscript"/>
    </w:rPr>
  </w:style>
  <w:style w:type="paragraph" w:styleId="Textodenotaderodap">
    <w:name w:val="footnote text"/>
    <w:basedOn w:val="Normal"/>
    <w:link w:val="TextodenotaderodapChar"/>
    <w:uiPriority w:val="99"/>
    <w:semiHidden/>
    <w:unhideWhenUsed/>
    <w:rsid w:val="00C72399"/>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xtodenotaderodapChar">
    <w:name w:val="Texto de nota de rodapé Char"/>
    <w:basedOn w:val="Fontepargpadro"/>
    <w:link w:val="Textodenotaderodap"/>
    <w:uiPriority w:val="99"/>
    <w:semiHidden/>
    <w:rsid w:val="00C72399"/>
    <w:rPr>
      <w:rFonts w:ascii="Times New Roman" w:eastAsia="SimSun" w:hAnsi="Times New Roman" w:cs="Mangal"/>
      <w:kern w:val="3"/>
      <w:sz w:val="20"/>
      <w:szCs w:val="18"/>
      <w:lang w:eastAsia="zh-CN" w:bidi="hi-IN"/>
    </w:rPr>
  </w:style>
  <w:style w:type="paragraph" w:styleId="Cabealho">
    <w:name w:val="header"/>
    <w:basedOn w:val="Normal"/>
    <w:link w:val="CabealhoChar"/>
    <w:uiPriority w:val="99"/>
    <w:unhideWhenUsed/>
    <w:rsid w:val="00C723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2399"/>
  </w:style>
  <w:style w:type="paragraph" w:styleId="Rodap">
    <w:name w:val="footer"/>
    <w:basedOn w:val="Normal"/>
    <w:link w:val="RodapChar"/>
    <w:uiPriority w:val="99"/>
    <w:unhideWhenUsed/>
    <w:rsid w:val="00C72399"/>
    <w:pPr>
      <w:tabs>
        <w:tab w:val="center" w:pos="4252"/>
        <w:tab w:val="right" w:pos="8504"/>
      </w:tabs>
      <w:spacing w:after="0" w:line="240" w:lineRule="auto"/>
    </w:pPr>
  </w:style>
  <w:style w:type="character" w:customStyle="1" w:styleId="RodapChar">
    <w:name w:val="Rodapé Char"/>
    <w:basedOn w:val="Fontepargpadro"/>
    <w:link w:val="Rodap"/>
    <w:uiPriority w:val="99"/>
    <w:rsid w:val="00C72399"/>
  </w:style>
  <w:style w:type="character" w:styleId="Nmerodepgina">
    <w:name w:val="page number"/>
    <w:basedOn w:val="Fontepargpadro"/>
    <w:rsid w:val="00C72399"/>
  </w:style>
  <w:style w:type="paragraph" w:styleId="Textodebalo">
    <w:name w:val="Balloon Text"/>
    <w:basedOn w:val="Normal"/>
    <w:link w:val="TextodebaloChar"/>
    <w:uiPriority w:val="99"/>
    <w:semiHidden/>
    <w:unhideWhenUsed/>
    <w:rsid w:val="00C723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2399"/>
    <w:rPr>
      <w:rFonts w:ascii="Tahoma" w:hAnsi="Tahoma" w:cs="Tahoma"/>
      <w:sz w:val="16"/>
      <w:szCs w:val="16"/>
    </w:rPr>
  </w:style>
  <w:style w:type="paragraph" w:styleId="PargrafodaLista">
    <w:name w:val="List Paragraph"/>
    <w:basedOn w:val="Normal"/>
    <w:uiPriority w:val="34"/>
    <w:qFormat/>
    <w:rsid w:val="0061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2323</Words>
  <Characters>12547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Lanna Mendes Novais</dc:creator>
  <cp:lastModifiedBy>Giselle Ribeiro de Oliveira</cp:lastModifiedBy>
  <cp:revision>3</cp:revision>
  <dcterms:created xsi:type="dcterms:W3CDTF">2017-12-14T15:38:00Z</dcterms:created>
  <dcterms:modified xsi:type="dcterms:W3CDTF">2018-02-15T20:23:00Z</dcterms:modified>
</cp:coreProperties>
</file>